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46C3" w:rsidRDefault="00B410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 megyei/ Fővárosi Kormányhivatal részére</w:t>
      </w:r>
    </w:p>
    <w:p w14:paraId="00000002" w14:textId="77777777" w:rsidR="004E46C3" w:rsidRDefault="00B410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Törvényességi Felügyeleti Osztály</w:t>
      </w:r>
    </w:p>
    <w:p w14:paraId="00000003" w14:textId="25620C43" w:rsidR="004E46C3" w:rsidRDefault="00B410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…………………………….. (CÍM, megtalálja a K</w:t>
      </w:r>
      <w:r w:rsidR="007C425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rmányhivatal honlapján)</w:t>
      </w:r>
    </w:p>
    <w:p w14:paraId="00000004" w14:textId="77777777" w:rsidR="004E46C3" w:rsidRDefault="004E46C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4E46C3" w:rsidRDefault="00B4109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PANASZ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KÖZÉRDEKŰ BEJELENTÉS</w:t>
      </w:r>
    </w:p>
    <w:p w14:paraId="00000006" w14:textId="77777777" w:rsidR="004E46C3" w:rsidRDefault="00B410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Tisztelt X megyei/ Fővárosi Kormányhivatal!</w:t>
      </w:r>
    </w:p>
    <w:p w14:paraId="00000007" w14:textId="48E3B737" w:rsidR="004E46C3" w:rsidRDefault="00B41090">
      <w:pPr>
        <w:pStyle w:val="Cmsor1"/>
        <w:shd w:val="clear" w:color="auto" w:fill="FFFFFF"/>
        <w:spacing w:after="75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  <w:proofErr w:type="gramStart"/>
      <w:r>
        <w:rPr>
          <w:b w:val="0"/>
          <w:sz w:val="24"/>
          <w:szCs w:val="24"/>
        </w:rPr>
        <w:t>......................</w:t>
      </w:r>
      <w:proofErr w:type="gramEnd"/>
      <w:r>
        <w:rPr>
          <w:b w:val="0"/>
          <w:sz w:val="24"/>
          <w:szCs w:val="24"/>
        </w:rPr>
        <w:t xml:space="preserve"> (született</w:t>
      </w:r>
      <w:proofErr w:type="gramStart"/>
      <w:r>
        <w:rPr>
          <w:b w:val="0"/>
          <w:sz w:val="24"/>
          <w:szCs w:val="24"/>
        </w:rPr>
        <w:t>:......................,</w:t>
      </w:r>
      <w:proofErr w:type="gramEnd"/>
      <w:r>
        <w:rPr>
          <w:b w:val="0"/>
          <w:sz w:val="24"/>
          <w:szCs w:val="24"/>
        </w:rPr>
        <w:t xml:space="preserve"> lakóhely:..................), mint .................. Képviselő-testületének tagja a panaszokról és közérdekű bejelentésekről szóló 2013. évi CLXV. törvény (továbbiakban: </w:t>
      </w:r>
      <w:proofErr w:type="spellStart"/>
      <w:r>
        <w:rPr>
          <w:b w:val="0"/>
          <w:sz w:val="24"/>
          <w:szCs w:val="24"/>
        </w:rPr>
        <w:t>Panasztv</w:t>
      </w:r>
      <w:proofErr w:type="spellEnd"/>
      <w:r>
        <w:rPr>
          <w:b w:val="0"/>
          <w:sz w:val="24"/>
          <w:szCs w:val="24"/>
        </w:rPr>
        <w:t>.) 1. § (2) bekezd</w:t>
      </w:r>
      <w:r>
        <w:rPr>
          <w:b w:val="0"/>
          <w:sz w:val="24"/>
          <w:szCs w:val="24"/>
        </w:rPr>
        <w:t xml:space="preserve">ése szerinti panasszal és 1. § (3) bekezdése szerinti közérdekű bejelentéssel kívánok élni, amelyben javaslom, hogy a T. Kormányhivatal a Magyarország helyi önkormányzatairól szóló 2011. évi CLXXXIX. törvény (továbbiakban: </w:t>
      </w:r>
      <w:proofErr w:type="spellStart"/>
      <w:r>
        <w:rPr>
          <w:b w:val="0"/>
          <w:sz w:val="24"/>
          <w:szCs w:val="24"/>
        </w:rPr>
        <w:t>Mötv</w:t>
      </w:r>
      <w:proofErr w:type="spellEnd"/>
      <w:r>
        <w:rPr>
          <w:b w:val="0"/>
          <w:sz w:val="24"/>
          <w:szCs w:val="24"/>
        </w:rPr>
        <w:t xml:space="preserve">.) 132. § (3) bekezdés a) és </w:t>
      </w:r>
      <w:r>
        <w:rPr>
          <w:b w:val="0"/>
          <w:sz w:val="24"/>
          <w:szCs w:val="24"/>
        </w:rPr>
        <w:t xml:space="preserve">b) pontjai alapján járjon </w:t>
      </w:r>
      <w:proofErr w:type="gramStart"/>
      <w:r>
        <w:rPr>
          <w:b w:val="0"/>
          <w:sz w:val="24"/>
          <w:szCs w:val="24"/>
        </w:rPr>
        <w:t xml:space="preserve">el </w:t>
      </w:r>
      <w:r w:rsidR="007C425B">
        <w:rPr>
          <w:b w:val="0"/>
          <w:sz w:val="24"/>
          <w:szCs w:val="24"/>
        </w:rPr>
        <w:t>..</w:t>
      </w:r>
      <w:proofErr w:type="gramEnd"/>
      <w:r w:rsidR="007C425B">
        <w:rPr>
          <w:b w:val="0"/>
          <w:sz w:val="24"/>
          <w:szCs w:val="24"/>
        </w:rPr>
        <w:t>................</w:t>
      </w:r>
      <w:r>
        <w:rPr>
          <w:b w:val="0"/>
          <w:sz w:val="24"/>
          <w:szCs w:val="24"/>
        </w:rPr>
        <w:t xml:space="preserve"> Város önkormányzatával szemben.</w:t>
      </w:r>
    </w:p>
    <w:p w14:paraId="00000008" w14:textId="77777777" w:rsidR="004E46C3" w:rsidRDefault="00B41090">
      <w:pPr>
        <w:pStyle w:val="Cmsor1"/>
        <w:shd w:val="clear" w:color="auto" w:fill="FFFFFF"/>
        <w:spacing w:after="75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white"/>
        </w:rPr>
        <w:t xml:space="preserve">Kérem, hogy a T. Kormányhivatal állapítsa meg, hogy az önkormányzat intézkedése törvényellenes, és az </w:t>
      </w:r>
      <w:proofErr w:type="spellStart"/>
      <w:r>
        <w:rPr>
          <w:b w:val="0"/>
          <w:sz w:val="24"/>
          <w:szCs w:val="24"/>
          <w:highlight w:val="white"/>
        </w:rPr>
        <w:t>Mötv</w:t>
      </w:r>
      <w:proofErr w:type="spellEnd"/>
      <w:r>
        <w:rPr>
          <w:b w:val="0"/>
          <w:sz w:val="24"/>
          <w:szCs w:val="24"/>
          <w:highlight w:val="white"/>
        </w:rPr>
        <w:t>. 132. § (1) bekezdés a) alapján bocsásson ki törvényességi felhívást, amelyben megá</w:t>
      </w:r>
      <w:r>
        <w:rPr>
          <w:b w:val="0"/>
          <w:sz w:val="24"/>
          <w:szCs w:val="24"/>
          <w:highlight w:val="white"/>
        </w:rPr>
        <w:t xml:space="preserve">llapítja a jogsértést, és felszólítja a helyi önkormányzatot a további jogsértésektől való tartózkodásra.  </w:t>
      </w:r>
    </w:p>
    <w:p w14:paraId="00000009" w14:textId="77777777" w:rsidR="004E46C3" w:rsidRDefault="004E46C3">
      <w:pPr>
        <w:rPr>
          <w:highlight w:val="white"/>
        </w:rPr>
      </w:pPr>
    </w:p>
    <w:p w14:paraId="0000000A" w14:textId="77777777" w:rsidR="004E46C3" w:rsidRDefault="00B410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Tények</w:t>
      </w:r>
    </w:p>
    <w:p w14:paraId="0000000B" w14:textId="59BC1411" w:rsidR="004E46C3" w:rsidRDefault="00B4109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................</w:t>
      </w:r>
      <w:r w:rsidR="007C425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RJA LE IDE DÁTUMOKKAL ELLÁTVA,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HOGY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MILYEN IRATBA ÉS MIÉRT SZERETETT VOLNA BETEKINTENI. TOVÁBBÁ AZT, HOGYAN REAGÁLT ERRE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AZ ÖNKORMÁNYZAT MEGFELELŐ SZERVE. HA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LEHET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MELLÉKELJEN A PANASZHOZ IRATOKAT (E-MAILEZÉST, STB.).............................</w:t>
      </w:r>
    </w:p>
    <w:p w14:paraId="0000000C" w14:textId="77777777" w:rsidR="004E46C3" w:rsidRDefault="00B4109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iratbetekintés megtagadása és a kérésem közérdekű adat megismerései iránti igényként való kezelése akadályoz az önkormányzati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épviselői munkám végzésében. </w:t>
      </w:r>
    </w:p>
    <w:p w14:paraId="0000000D" w14:textId="77777777" w:rsidR="004E46C3" w:rsidRDefault="00B4109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Jogi értékelés</w:t>
      </w:r>
    </w:p>
    <w:p w14:paraId="0000000E" w14:textId="77777777" w:rsidR="004E46C3" w:rsidRDefault="00B410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32. § (2) bekezdése rögzíti az önkormányzati képviselők feladatait. E bekezdés pontjai közül kiemelni kívánom a következőket: </w:t>
      </w:r>
    </w:p>
    <w:p w14:paraId="0000000F" w14:textId="77777777" w:rsidR="004E46C3" w:rsidRDefault="00B410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b) a képviselő-testület ülésén a polgármestertől (alpolgármestertől), a jegyzőtől, a bizottság elnökétől önkormányzati ügyekben felvilágosítást kérhet, amelyre az ülésen - vagy legkésőbb harminc napon belül írásban - érdemi választ kell adni;</w:t>
      </w:r>
    </w:p>
    <w:p w14:paraId="00000010" w14:textId="77777777" w:rsidR="004E46C3" w:rsidRDefault="00B41090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 a polgárme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stertől igényelheti a képviselői munkájához szükséges tájékoztatást. Közérdekű ügyben kezdeményezheti a polgármester intézkedését, amelyre annak harminc napon belül érdemi választ kell adni;</w:t>
      </w:r>
    </w:p>
    <w:p w14:paraId="00000011" w14:textId="77777777" w:rsidR="004E46C3" w:rsidRDefault="00B4109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Mötv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szabályai szerint tehát a képviselői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munka végzéséhez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képviselő munkájához az önkormányzat szerveinek biztosítania kell, hogy az önkormányzat ügyeit a képviselő megismerhesse. Annak érdekében, hogy az önkormányzati képviselő a munkáját megalapozottan és felelősségteljesen végezhesse, szükséges, hogy az önkorm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ányzatra vonatkozó minden adatot megismerhessen, hiszen ez alapján tudja értékelni a hivatal dolgozóinak munkáját és így érvényesül az önkormányzatban maradéktalanul a népképviselet elve. Amennyiben egy irat vagy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dokumentum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olyan különösen érzékeny személy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adatot tartalmaz, aminek a megismerését a képviselői munka ellátása nem indokolja, úgy az iratból vagy dokumentumból kitakarással kell megismerhetetlenné tenni. </w:t>
      </w:r>
    </w:p>
    <w:p w14:paraId="00000012" w14:textId="77777777" w:rsidR="004E46C3" w:rsidRDefault="00B4109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jelen ügyben ahhoz, hogy kellő alapossággal tájékozódhassak, szükséges, hogy számomra az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Mötv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szabályai szerinti iratbetekintést az önkormányzat minden szerve biztosítsa. Ennek megtagadása vagy másként kezelése álláspontom szerint jogellenes.      </w:t>
      </w:r>
    </w:p>
    <w:p w14:paraId="00000013" w14:textId="77777777" w:rsidR="004E46C3" w:rsidRDefault="00B4109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Hivatkozni kívánok alapelvként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9. § is, amely szerint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 e törvényben meghatározott jo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gokat jóhiszeműen, a kölcsönös együttműködés elvét figyelembe véve, a társadalmi rendeltetésüknek megfelelően kell gyakorolni. </w:t>
      </w:r>
    </w:p>
    <w:p w14:paraId="00000014" w14:textId="77777777" w:rsidR="004E46C3" w:rsidRDefault="00B410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Álláspontom szerint az önkormányzat szervei akkor felelnek meg ennek az alapelvi szabálynak, ha mindenben teljes körű felvilágos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ítást nyújtanak a megválasztott képviselőknek. Ennek hiányában úgynevezett kamarillapolitizálás folytatható és a hivatal maga kel önálló életre a demokratikusan megválasztott vezetőkkel szemben.  </w:t>
      </w:r>
    </w:p>
    <w:p w14:paraId="00000015" w14:textId="77777777" w:rsidR="004E46C3" w:rsidRDefault="00B410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mindezek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alapján a Tisztelt Kormányhivatalt, hogy szí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veskedjék a sérelmezett iratbetekintés elutasítást megvizsgálni, megállapítani annak jogsértő jellegét és törvényességi felhívásban felhívni az önkormányzatot arra, hogy a jogsértést orvosolja. </w:t>
      </w:r>
    </w:p>
    <w:p w14:paraId="00000016" w14:textId="77777777" w:rsidR="004E46C3" w:rsidRDefault="00B410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2020. ..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gramEnd"/>
    </w:p>
    <w:p w14:paraId="00000017" w14:textId="77777777" w:rsidR="004E46C3" w:rsidRDefault="00B410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Tisztelettel:</w:t>
      </w:r>
    </w:p>
    <w:sectPr w:rsidR="004E46C3">
      <w:footerReference w:type="default" r:id="rId7"/>
      <w:pgSz w:w="11906" w:h="16838"/>
      <w:pgMar w:top="1417" w:right="1417" w:bottom="1135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6D41A" w14:textId="77777777" w:rsidR="00B41090" w:rsidRDefault="00B41090">
      <w:pPr>
        <w:spacing w:after="0" w:line="240" w:lineRule="auto"/>
      </w:pPr>
      <w:r>
        <w:separator/>
      </w:r>
    </w:p>
  </w:endnote>
  <w:endnote w:type="continuationSeparator" w:id="0">
    <w:p w14:paraId="41B002E4" w14:textId="77777777" w:rsidR="00B41090" w:rsidRDefault="00B4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1640E87E" w:rsidR="004E46C3" w:rsidRDefault="00B410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7C425B">
      <w:rPr>
        <w:rFonts w:ascii="Times New Roman" w:eastAsia="Times New Roman" w:hAnsi="Times New Roman" w:cs="Times New Roman"/>
        <w:color w:val="000000"/>
      </w:rPr>
      <w:fldChar w:fldCharType="separate"/>
    </w:r>
    <w:r w:rsidR="007C425B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DD629" w14:textId="77777777" w:rsidR="00B41090" w:rsidRDefault="00B41090">
      <w:pPr>
        <w:spacing w:after="0" w:line="240" w:lineRule="auto"/>
      </w:pPr>
      <w:r>
        <w:separator/>
      </w:r>
    </w:p>
  </w:footnote>
  <w:footnote w:type="continuationSeparator" w:id="0">
    <w:p w14:paraId="5C8D575C" w14:textId="77777777" w:rsidR="00B41090" w:rsidRDefault="00B41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C3"/>
    <w:rsid w:val="004E46C3"/>
    <w:rsid w:val="007C425B"/>
    <w:rsid w:val="00B4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5374"/>
  <w15:docId w15:val="{BFD4BDA6-9344-451D-9A8C-65243D0F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91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944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0co6PCnNgp+RH5+amdvl3ycABg==">AMUW2mWmeZXzAd2N3mEOKrGbG0ziQmOBRtsPCnX/wyhMuBKRMeiO2ClZK1z/SDFy7yJivYr4sk7x49hJ/KMOuJYnxglnVixBWuSSDHc8g0Ldww5J0/HExTd8qz0BVmXwNc5NfuLWzLhu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3497</Characters>
  <Application>Microsoft Office Word</Application>
  <DocSecurity>0</DocSecurity>
  <Lines>29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Gábor Medvegy</cp:lastModifiedBy>
  <cp:revision>2</cp:revision>
  <dcterms:created xsi:type="dcterms:W3CDTF">2019-12-12T12:52:00Z</dcterms:created>
  <dcterms:modified xsi:type="dcterms:W3CDTF">2019-12-16T09:47:00Z</dcterms:modified>
</cp:coreProperties>
</file>