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2F" w:rsidRPr="00C35FCA" w:rsidRDefault="00F56B65" w:rsidP="001F3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dohányzásmentes Európáért</w:t>
      </w:r>
    </w:p>
    <w:p w:rsidR="001F310F" w:rsidRDefault="001F310F" w:rsidP="004173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787" w:rsidRDefault="00392ADF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C76">
        <w:rPr>
          <w:rFonts w:ascii="Times New Roman" w:hAnsi="Times New Roman" w:cs="Times New Roman"/>
          <w:sz w:val="24"/>
          <w:szCs w:val="24"/>
        </w:rPr>
        <w:t>„</w:t>
      </w:r>
      <w:r w:rsidR="00EF157B" w:rsidRPr="00EF157B">
        <w:rPr>
          <w:rFonts w:ascii="Times New Roman" w:hAnsi="Times New Roman" w:cs="Times New Roman"/>
          <w:sz w:val="24"/>
          <w:szCs w:val="24"/>
        </w:rPr>
        <w:t>Pofon egyszerű leszokni a</w:t>
      </w:r>
      <w:r w:rsidR="00EF157B">
        <w:rPr>
          <w:rFonts w:ascii="Times New Roman" w:hAnsi="Times New Roman" w:cs="Times New Roman"/>
          <w:sz w:val="24"/>
          <w:szCs w:val="24"/>
        </w:rPr>
        <w:t xml:space="preserve"> dohányzásról,</w:t>
      </w:r>
      <w:r w:rsidR="00187C76">
        <w:rPr>
          <w:rFonts w:ascii="Times New Roman" w:hAnsi="Times New Roman" w:cs="Times New Roman"/>
          <w:sz w:val="24"/>
          <w:szCs w:val="24"/>
        </w:rPr>
        <w:t xml:space="preserve"> én már százszor letettem”</w:t>
      </w:r>
      <w:r w:rsidR="004D2E7F">
        <w:rPr>
          <w:rFonts w:ascii="Times New Roman" w:hAnsi="Times New Roman" w:cs="Times New Roman"/>
          <w:sz w:val="24"/>
          <w:szCs w:val="24"/>
        </w:rPr>
        <w:t xml:space="preserve"> írta</w:t>
      </w:r>
      <w:r w:rsidR="00187C76">
        <w:rPr>
          <w:rFonts w:ascii="Times New Roman" w:hAnsi="Times New Roman" w:cs="Times New Roman"/>
          <w:sz w:val="24"/>
          <w:szCs w:val="24"/>
        </w:rPr>
        <w:t xml:space="preserve"> </w:t>
      </w:r>
      <w:r w:rsidR="006D30DC">
        <w:rPr>
          <w:rFonts w:ascii="Times New Roman" w:hAnsi="Times New Roman" w:cs="Times New Roman"/>
          <w:sz w:val="24"/>
          <w:szCs w:val="24"/>
        </w:rPr>
        <w:t>ir</w:t>
      </w:r>
      <w:r w:rsidR="00F837BD">
        <w:rPr>
          <w:rFonts w:ascii="Times New Roman" w:hAnsi="Times New Roman" w:cs="Times New Roman"/>
          <w:sz w:val="24"/>
          <w:szCs w:val="24"/>
        </w:rPr>
        <w:t>o</w:t>
      </w:r>
      <w:r w:rsidR="006D30DC">
        <w:rPr>
          <w:rFonts w:ascii="Times New Roman" w:hAnsi="Times New Roman" w:cs="Times New Roman"/>
          <w:sz w:val="24"/>
          <w:szCs w:val="24"/>
        </w:rPr>
        <w:t>nikusan</w:t>
      </w:r>
      <w:r w:rsidR="00EF157B">
        <w:rPr>
          <w:rFonts w:ascii="Times New Roman" w:hAnsi="Times New Roman" w:cs="Times New Roman"/>
          <w:sz w:val="24"/>
          <w:szCs w:val="24"/>
        </w:rPr>
        <w:t xml:space="preserve"> Mark Twain</w:t>
      </w:r>
      <w:r w:rsidR="00187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34C" w:rsidRDefault="00080787" w:rsidP="00BC20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93B07">
        <w:rPr>
          <w:rFonts w:ascii="Times New Roman" w:hAnsi="Times New Roman" w:cs="Times New Roman"/>
          <w:sz w:val="24"/>
          <w:szCs w:val="24"/>
        </w:rPr>
        <w:t>zok,</w:t>
      </w:r>
      <w:r w:rsidR="00EF157B">
        <w:rPr>
          <w:rFonts w:ascii="Times New Roman" w:hAnsi="Times New Roman" w:cs="Times New Roman"/>
          <w:sz w:val="24"/>
          <w:szCs w:val="24"/>
        </w:rPr>
        <w:t xml:space="preserve"> akik már próbáltak leszokni a dohányzásról, vagy egyszerűen csak látták, hogy </w:t>
      </w:r>
      <w:r w:rsidR="00C9412F">
        <w:rPr>
          <w:rFonts w:ascii="Times New Roman" w:hAnsi="Times New Roman" w:cs="Times New Roman"/>
          <w:sz w:val="24"/>
          <w:szCs w:val="24"/>
        </w:rPr>
        <w:t>hozzátartozóik</w:t>
      </w:r>
      <w:r w:rsidR="00EF157B">
        <w:rPr>
          <w:rFonts w:ascii="Times New Roman" w:hAnsi="Times New Roman" w:cs="Times New Roman"/>
          <w:sz w:val="24"/>
          <w:szCs w:val="24"/>
        </w:rPr>
        <w:t xml:space="preserve"> milyen nehezen s</w:t>
      </w:r>
      <w:r w:rsidR="00086323">
        <w:rPr>
          <w:rFonts w:ascii="Times New Roman" w:hAnsi="Times New Roman" w:cs="Times New Roman"/>
          <w:sz w:val="24"/>
          <w:szCs w:val="24"/>
        </w:rPr>
        <w:t xml:space="preserve">zoktak le káros szenvedélyükről </w:t>
      </w:r>
      <w:r w:rsidR="00EF157B">
        <w:rPr>
          <w:rFonts w:ascii="Times New Roman" w:hAnsi="Times New Roman" w:cs="Times New Roman"/>
          <w:sz w:val="24"/>
          <w:szCs w:val="24"/>
        </w:rPr>
        <w:t>tudják, hogy a dohányzás teljes befejezése legfőképp pszichésen teszi pró</w:t>
      </w:r>
      <w:r w:rsidR="002A127B">
        <w:rPr>
          <w:rFonts w:ascii="Times New Roman" w:hAnsi="Times New Roman" w:cs="Times New Roman"/>
          <w:sz w:val="24"/>
          <w:szCs w:val="24"/>
        </w:rPr>
        <w:t>bára az embert. M</w:t>
      </w:r>
      <w:r w:rsidR="00843D4C">
        <w:rPr>
          <w:rFonts w:ascii="Times New Roman" w:hAnsi="Times New Roman" w:cs="Times New Roman"/>
          <w:sz w:val="24"/>
          <w:szCs w:val="24"/>
        </w:rPr>
        <w:t>ég akkor is, ha erős akarat és hit társul az elhatározás mellé</w:t>
      </w:r>
      <w:r w:rsidR="00201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124">
        <w:rPr>
          <w:rFonts w:ascii="Times New Roman" w:hAnsi="Times New Roman" w:cs="Times New Roman"/>
          <w:sz w:val="24"/>
          <w:szCs w:val="24"/>
        </w:rPr>
        <w:t>A</w:t>
      </w:r>
      <w:r w:rsidR="00D01FAE">
        <w:rPr>
          <w:rFonts w:ascii="Times New Roman" w:hAnsi="Times New Roman" w:cs="Times New Roman"/>
          <w:sz w:val="24"/>
          <w:szCs w:val="24"/>
        </w:rPr>
        <w:t xml:space="preserve"> dohányzás mára az emberiség globális </w:t>
      </w:r>
      <w:r w:rsidR="002A127B">
        <w:rPr>
          <w:rFonts w:ascii="Times New Roman" w:hAnsi="Times New Roman" w:cs="Times New Roman"/>
          <w:sz w:val="24"/>
          <w:szCs w:val="24"/>
        </w:rPr>
        <w:t>egészségügyi problémá</w:t>
      </w:r>
      <w:r w:rsidR="00432C8E">
        <w:rPr>
          <w:rFonts w:ascii="Times New Roman" w:hAnsi="Times New Roman" w:cs="Times New Roman"/>
          <w:sz w:val="24"/>
          <w:szCs w:val="24"/>
        </w:rPr>
        <w:t>já</w:t>
      </w:r>
      <w:r w:rsidR="002A127B">
        <w:rPr>
          <w:rFonts w:ascii="Times New Roman" w:hAnsi="Times New Roman" w:cs="Times New Roman"/>
          <w:sz w:val="24"/>
          <w:szCs w:val="24"/>
        </w:rPr>
        <w:t>vá</w:t>
      </w:r>
      <w:r w:rsidR="00E27D54">
        <w:rPr>
          <w:rFonts w:ascii="Times New Roman" w:hAnsi="Times New Roman" w:cs="Times New Roman"/>
          <w:sz w:val="24"/>
          <w:szCs w:val="24"/>
        </w:rPr>
        <w:t xml:space="preserve"> </w:t>
      </w:r>
      <w:r w:rsidR="00D83266">
        <w:rPr>
          <w:rFonts w:ascii="Times New Roman" w:hAnsi="Times New Roman" w:cs="Times New Roman"/>
          <w:sz w:val="24"/>
          <w:szCs w:val="24"/>
        </w:rPr>
        <w:t>vált</w:t>
      </w:r>
      <w:r w:rsidR="00EE03D5">
        <w:rPr>
          <w:rFonts w:ascii="Times New Roman" w:hAnsi="Times New Roman" w:cs="Times New Roman"/>
          <w:sz w:val="24"/>
          <w:szCs w:val="24"/>
        </w:rPr>
        <w:t>.</w:t>
      </w:r>
      <w:r w:rsidR="009F4CAF">
        <w:rPr>
          <w:rFonts w:ascii="Times New Roman" w:hAnsi="Times New Roman" w:cs="Times New Roman"/>
          <w:sz w:val="24"/>
          <w:szCs w:val="24"/>
        </w:rPr>
        <w:t xml:space="preserve"> </w:t>
      </w:r>
      <w:r w:rsidR="009F4CAF" w:rsidRPr="001E3D67">
        <w:rPr>
          <w:rFonts w:ascii="Times New Roman" w:hAnsi="Times New Roman" w:cs="Times New Roman"/>
          <w:sz w:val="24"/>
          <w:szCs w:val="24"/>
        </w:rPr>
        <w:t xml:space="preserve">Az Egészségügyi Világszervezet adatai szerint 15 </w:t>
      </w:r>
      <w:r w:rsidR="00642E6F">
        <w:rPr>
          <w:rFonts w:ascii="Times New Roman" w:hAnsi="Times New Roman" w:cs="Times New Roman"/>
          <w:sz w:val="24"/>
          <w:szCs w:val="24"/>
        </w:rPr>
        <w:t>év</w:t>
      </w:r>
      <w:r w:rsidR="009F4CAF" w:rsidRPr="001E3D67">
        <w:rPr>
          <w:rFonts w:ascii="Times New Roman" w:hAnsi="Times New Roman" w:cs="Times New Roman"/>
          <w:sz w:val="24"/>
          <w:szCs w:val="24"/>
        </w:rPr>
        <w:t xml:space="preserve"> múlva, minden 10. halálozás valamilyen dohányzáshoz köthető okokra</w:t>
      </w:r>
      <w:r w:rsidR="009F4CAF">
        <w:rPr>
          <w:rFonts w:ascii="Times New Roman" w:hAnsi="Times New Roman" w:cs="Times New Roman"/>
          <w:sz w:val="24"/>
          <w:szCs w:val="24"/>
        </w:rPr>
        <w:t xml:space="preserve"> lesz visszavezethető,</w:t>
      </w:r>
      <w:r w:rsidR="00D01FAE">
        <w:rPr>
          <w:rFonts w:ascii="Times New Roman" w:hAnsi="Times New Roman" w:cs="Times New Roman"/>
          <w:sz w:val="24"/>
          <w:szCs w:val="24"/>
        </w:rPr>
        <w:t xml:space="preserve"> 2030-ra </w:t>
      </w:r>
      <w:r w:rsidR="002A127B">
        <w:rPr>
          <w:rFonts w:ascii="Times New Roman" w:hAnsi="Times New Roman" w:cs="Times New Roman"/>
          <w:sz w:val="24"/>
          <w:szCs w:val="24"/>
        </w:rPr>
        <w:t>a</w:t>
      </w:r>
      <w:r w:rsidR="009F4CAF">
        <w:rPr>
          <w:rFonts w:ascii="Times New Roman" w:hAnsi="Times New Roman" w:cs="Times New Roman"/>
          <w:sz w:val="24"/>
          <w:szCs w:val="24"/>
        </w:rPr>
        <w:t xml:space="preserve"> halálozások</w:t>
      </w:r>
      <w:r w:rsidR="002A127B">
        <w:rPr>
          <w:rFonts w:ascii="Times New Roman" w:hAnsi="Times New Roman" w:cs="Times New Roman"/>
          <w:sz w:val="24"/>
          <w:szCs w:val="24"/>
        </w:rPr>
        <w:t xml:space="preserve"> szám</w:t>
      </w:r>
      <w:r w:rsidR="009F4CAF">
        <w:rPr>
          <w:rFonts w:ascii="Times New Roman" w:hAnsi="Times New Roman" w:cs="Times New Roman"/>
          <w:sz w:val="24"/>
          <w:szCs w:val="24"/>
        </w:rPr>
        <w:t>a</w:t>
      </w:r>
      <w:r w:rsidR="00E27D54">
        <w:rPr>
          <w:rFonts w:ascii="Times New Roman" w:hAnsi="Times New Roman" w:cs="Times New Roman"/>
          <w:sz w:val="24"/>
          <w:szCs w:val="24"/>
        </w:rPr>
        <w:t xml:space="preserve"> már 8,3 millió lesz. </w:t>
      </w:r>
      <w:r>
        <w:rPr>
          <w:rFonts w:ascii="Times New Roman" w:hAnsi="Times New Roman" w:cs="Times New Roman"/>
          <w:sz w:val="24"/>
          <w:szCs w:val="24"/>
        </w:rPr>
        <w:t>Persze minden nagykorú polgárnak joga van ahhoz, hogy dohányozzon, ha ezzel a nemdohányzók jogait nem korlátozza</w:t>
      </w:r>
      <w:r w:rsidR="0095384E">
        <w:rPr>
          <w:rFonts w:ascii="Times New Roman" w:hAnsi="Times New Roman" w:cs="Times New Roman"/>
          <w:sz w:val="24"/>
          <w:szCs w:val="24"/>
        </w:rPr>
        <w:t>.</w:t>
      </w:r>
      <w:r w:rsidR="004D295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D83266" w:rsidRPr="001E3D67" w:rsidRDefault="0014162D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67">
        <w:rPr>
          <w:rFonts w:ascii="Times New Roman" w:hAnsi="Times New Roman" w:cs="Times New Roman"/>
          <w:sz w:val="24"/>
          <w:szCs w:val="24"/>
        </w:rPr>
        <w:tab/>
      </w:r>
      <w:r w:rsidR="000B79F1">
        <w:rPr>
          <w:rFonts w:ascii="Times New Roman" w:hAnsi="Times New Roman" w:cs="Times New Roman"/>
          <w:sz w:val="24"/>
          <w:szCs w:val="24"/>
        </w:rPr>
        <w:t>A</w:t>
      </w:r>
      <w:r w:rsidR="00D97C27" w:rsidRPr="001E3D67">
        <w:rPr>
          <w:rFonts w:ascii="Times New Roman" w:hAnsi="Times New Roman" w:cs="Times New Roman"/>
          <w:sz w:val="24"/>
          <w:szCs w:val="24"/>
        </w:rPr>
        <w:t xml:space="preserve">z Európai Uniónak </w:t>
      </w:r>
      <w:r w:rsidR="000B79F1">
        <w:rPr>
          <w:rFonts w:ascii="Times New Roman" w:hAnsi="Times New Roman" w:cs="Times New Roman"/>
          <w:sz w:val="24"/>
          <w:szCs w:val="24"/>
        </w:rPr>
        <w:t xml:space="preserve">ez a probléma </w:t>
      </w:r>
      <w:r w:rsidR="00A4061B" w:rsidRPr="001E3D67">
        <w:rPr>
          <w:rFonts w:ascii="Times New Roman" w:hAnsi="Times New Roman" w:cs="Times New Roman"/>
          <w:sz w:val="24"/>
          <w:szCs w:val="24"/>
        </w:rPr>
        <w:t>nagy</w:t>
      </w:r>
      <w:r w:rsidR="00D97C27" w:rsidRPr="001E3D67">
        <w:rPr>
          <w:rFonts w:ascii="Times New Roman" w:hAnsi="Times New Roman" w:cs="Times New Roman"/>
          <w:sz w:val="24"/>
          <w:szCs w:val="24"/>
        </w:rPr>
        <w:t xml:space="preserve"> kihívás</w:t>
      </w:r>
      <w:r w:rsidR="00003D28">
        <w:rPr>
          <w:rFonts w:ascii="Times New Roman" w:hAnsi="Times New Roman" w:cs="Times New Roman"/>
          <w:sz w:val="24"/>
          <w:szCs w:val="24"/>
        </w:rPr>
        <w:t>t jelent</w:t>
      </w:r>
      <w:r w:rsidR="00751221">
        <w:rPr>
          <w:rFonts w:ascii="Times New Roman" w:hAnsi="Times New Roman" w:cs="Times New Roman"/>
          <w:sz w:val="24"/>
          <w:szCs w:val="24"/>
        </w:rPr>
        <w:t>. A</w:t>
      </w:r>
      <w:r w:rsidR="00433776" w:rsidRPr="001E3D67">
        <w:rPr>
          <w:rFonts w:ascii="Times New Roman" w:hAnsi="Times New Roman" w:cs="Times New Roman"/>
          <w:sz w:val="24"/>
          <w:szCs w:val="24"/>
        </w:rPr>
        <w:t>z Egészségügyi Világszervezet</w:t>
      </w:r>
      <w:r w:rsidR="00D97C27" w:rsidRPr="001E3D67">
        <w:rPr>
          <w:rFonts w:ascii="Times New Roman" w:hAnsi="Times New Roman" w:cs="Times New Roman"/>
          <w:sz w:val="24"/>
          <w:szCs w:val="24"/>
        </w:rPr>
        <w:t xml:space="preserve"> 2004-es felmérése szerint az</w:t>
      </w:r>
      <w:r w:rsidR="00B01043" w:rsidRPr="001E3D67">
        <w:rPr>
          <w:rFonts w:ascii="Times New Roman" w:hAnsi="Times New Roman" w:cs="Times New Roman"/>
          <w:sz w:val="24"/>
          <w:szCs w:val="24"/>
        </w:rPr>
        <w:t xml:space="preserve"> Unióban a megelőzhető </w:t>
      </w:r>
      <w:r w:rsidR="00D97C27" w:rsidRPr="001E3D67">
        <w:rPr>
          <w:rFonts w:ascii="Times New Roman" w:hAnsi="Times New Roman" w:cs="Times New Roman"/>
          <w:sz w:val="24"/>
          <w:szCs w:val="24"/>
        </w:rPr>
        <w:t>betegsé</w:t>
      </w:r>
      <w:r w:rsidR="00DE4321" w:rsidRPr="001E3D67">
        <w:rPr>
          <w:rFonts w:ascii="Times New Roman" w:hAnsi="Times New Roman" w:cs="Times New Roman"/>
          <w:sz w:val="24"/>
          <w:szCs w:val="24"/>
        </w:rPr>
        <w:t xml:space="preserve">gek első </w:t>
      </w:r>
      <w:r w:rsidR="001B4132" w:rsidRPr="001E3D67">
        <w:rPr>
          <w:rFonts w:ascii="Times New Roman" w:hAnsi="Times New Roman" w:cs="Times New Roman"/>
          <w:sz w:val="24"/>
          <w:szCs w:val="24"/>
        </w:rPr>
        <w:t xml:space="preserve">számú </w:t>
      </w:r>
      <w:r w:rsidR="009A2E37" w:rsidRPr="001E3D67">
        <w:rPr>
          <w:rFonts w:ascii="Times New Roman" w:hAnsi="Times New Roman" w:cs="Times New Roman"/>
          <w:sz w:val="24"/>
          <w:szCs w:val="24"/>
        </w:rPr>
        <w:t>okozója a dohányzás</w:t>
      </w:r>
      <w:r w:rsidR="00C53618">
        <w:rPr>
          <w:rFonts w:ascii="Times New Roman" w:hAnsi="Times New Roman" w:cs="Times New Roman"/>
          <w:sz w:val="24"/>
          <w:szCs w:val="24"/>
        </w:rPr>
        <w:t>,</w:t>
      </w:r>
      <w:r w:rsidR="00DE4321" w:rsidRPr="001E3D67">
        <w:rPr>
          <w:rFonts w:ascii="Times New Roman" w:hAnsi="Times New Roman" w:cs="Times New Roman"/>
          <w:sz w:val="24"/>
          <w:szCs w:val="24"/>
        </w:rPr>
        <w:t xml:space="preserve"> </w:t>
      </w:r>
      <w:r w:rsidR="001B4132" w:rsidRPr="001E3D67">
        <w:rPr>
          <w:rFonts w:ascii="Times New Roman" w:hAnsi="Times New Roman" w:cs="Times New Roman"/>
          <w:sz w:val="24"/>
          <w:szCs w:val="24"/>
        </w:rPr>
        <w:t xml:space="preserve">és </w:t>
      </w:r>
      <w:r w:rsidR="00DE4321" w:rsidRPr="001E3D67">
        <w:rPr>
          <w:rFonts w:ascii="Times New Roman" w:hAnsi="Times New Roman" w:cs="Times New Roman"/>
          <w:sz w:val="24"/>
          <w:szCs w:val="24"/>
        </w:rPr>
        <w:t>a krónikus megbetegedések okozta halálesetek 87 százalékáért</w:t>
      </w:r>
      <w:r w:rsidR="00C44952" w:rsidRPr="001E3D67">
        <w:rPr>
          <w:rFonts w:ascii="Times New Roman" w:hAnsi="Times New Roman" w:cs="Times New Roman"/>
          <w:sz w:val="24"/>
          <w:szCs w:val="24"/>
        </w:rPr>
        <w:t xml:space="preserve"> is</w:t>
      </w:r>
      <w:r w:rsidR="00DE4321" w:rsidRPr="001E3D67">
        <w:rPr>
          <w:rFonts w:ascii="Times New Roman" w:hAnsi="Times New Roman" w:cs="Times New Roman"/>
          <w:sz w:val="24"/>
          <w:szCs w:val="24"/>
        </w:rPr>
        <w:t xml:space="preserve"> a dohányzás</w:t>
      </w:r>
      <w:r w:rsidR="00A4061B" w:rsidRPr="001E3D67">
        <w:rPr>
          <w:rFonts w:ascii="Times New Roman" w:hAnsi="Times New Roman" w:cs="Times New Roman"/>
          <w:sz w:val="24"/>
          <w:szCs w:val="24"/>
        </w:rPr>
        <w:t xml:space="preserve"> a</w:t>
      </w:r>
      <w:r w:rsidR="00DE4321" w:rsidRPr="001E3D67">
        <w:rPr>
          <w:rFonts w:ascii="Times New Roman" w:hAnsi="Times New Roman" w:cs="Times New Roman"/>
          <w:sz w:val="24"/>
          <w:szCs w:val="24"/>
        </w:rPr>
        <w:t xml:space="preserve"> felelős.</w:t>
      </w:r>
      <w:r w:rsidR="00DE4321" w:rsidRPr="001E3D6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392ADF" w:rsidRPr="001E3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78" w:rsidRDefault="00D83266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92ADF">
        <w:rPr>
          <w:rFonts w:ascii="Times New Roman" w:hAnsi="Times New Roman" w:cs="Times New Roman"/>
          <w:sz w:val="24"/>
          <w:szCs w:val="24"/>
        </w:rPr>
        <w:t>A dohányzás okozta betegségek elleni védekezés az Európai Unió teljes gazdaságára nézve is óriási terhet jelent, ugyanis a</w:t>
      </w:r>
      <w:r w:rsidR="00811B5A">
        <w:rPr>
          <w:rFonts w:ascii="Times New Roman" w:hAnsi="Times New Roman" w:cs="Times New Roman"/>
          <w:sz w:val="24"/>
          <w:szCs w:val="24"/>
        </w:rPr>
        <w:t>z évi</w:t>
      </w:r>
      <w:r w:rsidR="001B4132">
        <w:rPr>
          <w:rFonts w:ascii="Times New Roman" w:hAnsi="Times New Roman" w:cs="Times New Roman"/>
          <w:sz w:val="24"/>
          <w:szCs w:val="24"/>
        </w:rPr>
        <w:t xml:space="preserve"> 100 millió</w:t>
      </w:r>
      <w:r w:rsidR="00392ADF">
        <w:rPr>
          <w:rFonts w:ascii="Times New Roman" w:hAnsi="Times New Roman" w:cs="Times New Roman"/>
          <w:sz w:val="24"/>
          <w:szCs w:val="24"/>
        </w:rPr>
        <w:t xml:space="preserve"> eurós</w:t>
      </w:r>
      <w:r w:rsidR="0086348D">
        <w:rPr>
          <w:rFonts w:ascii="Times New Roman" w:hAnsi="Times New Roman" w:cs="Times New Roman"/>
          <w:sz w:val="24"/>
          <w:szCs w:val="24"/>
        </w:rPr>
        <w:t xml:space="preserve"> </w:t>
      </w:r>
      <w:r w:rsidR="00516FCD">
        <w:rPr>
          <w:rFonts w:ascii="Times New Roman" w:hAnsi="Times New Roman" w:cs="Times New Roman"/>
          <w:sz w:val="24"/>
          <w:szCs w:val="24"/>
        </w:rPr>
        <w:t>egészségügyi</w:t>
      </w:r>
      <w:r w:rsidR="00392ADF">
        <w:rPr>
          <w:rFonts w:ascii="Times New Roman" w:hAnsi="Times New Roman" w:cs="Times New Roman"/>
          <w:sz w:val="24"/>
          <w:szCs w:val="24"/>
        </w:rPr>
        <w:t xml:space="preserve"> </w:t>
      </w:r>
      <w:r w:rsidR="00811B5A">
        <w:rPr>
          <w:rFonts w:ascii="Times New Roman" w:hAnsi="Times New Roman" w:cs="Times New Roman"/>
          <w:sz w:val="24"/>
          <w:szCs w:val="24"/>
        </w:rPr>
        <w:t xml:space="preserve">kiadásokat a tagállamok </w:t>
      </w:r>
      <w:r w:rsidR="00937DEC">
        <w:rPr>
          <w:rFonts w:ascii="Times New Roman" w:hAnsi="Times New Roman" w:cs="Times New Roman"/>
          <w:sz w:val="24"/>
          <w:szCs w:val="24"/>
        </w:rPr>
        <w:t>polgárainak</w:t>
      </w:r>
      <w:r w:rsidR="00811B5A">
        <w:rPr>
          <w:rFonts w:ascii="Times New Roman" w:hAnsi="Times New Roman" w:cs="Times New Roman"/>
          <w:sz w:val="24"/>
          <w:szCs w:val="24"/>
        </w:rPr>
        <w:t xml:space="preserve"> </w:t>
      </w:r>
      <w:r w:rsidR="00392ADF">
        <w:rPr>
          <w:rFonts w:ascii="Times New Roman" w:hAnsi="Times New Roman" w:cs="Times New Roman"/>
          <w:sz w:val="24"/>
          <w:szCs w:val="24"/>
        </w:rPr>
        <w:t>kell megfizetnie.</w:t>
      </w:r>
      <w:r w:rsidR="00BD0145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803D98">
        <w:rPr>
          <w:rFonts w:ascii="Times New Roman" w:hAnsi="Times New Roman" w:cs="Times New Roman"/>
          <w:sz w:val="24"/>
          <w:szCs w:val="24"/>
        </w:rPr>
        <w:t xml:space="preserve"> Felmerül</w:t>
      </w:r>
      <w:r w:rsidR="00AD3998">
        <w:rPr>
          <w:rFonts w:ascii="Times New Roman" w:hAnsi="Times New Roman" w:cs="Times New Roman"/>
          <w:sz w:val="24"/>
          <w:szCs w:val="24"/>
        </w:rPr>
        <w:t xml:space="preserve"> tehát</w:t>
      </w:r>
      <w:r w:rsidR="00803D98">
        <w:rPr>
          <w:rFonts w:ascii="Times New Roman" w:hAnsi="Times New Roman" w:cs="Times New Roman"/>
          <w:sz w:val="24"/>
          <w:szCs w:val="24"/>
        </w:rPr>
        <w:t xml:space="preserve"> a kérdés, hogy az Európai </w:t>
      </w:r>
      <w:r w:rsidR="00615D73">
        <w:rPr>
          <w:rFonts w:ascii="Times New Roman" w:hAnsi="Times New Roman" w:cs="Times New Roman"/>
          <w:sz w:val="24"/>
          <w:szCs w:val="24"/>
        </w:rPr>
        <w:t>Unió</w:t>
      </w:r>
      <w:r w:rsidR="00AD3998">
        <w:rPr>
          <w:rFonts w:ascii="Times New Roman" w:hAnsi="Times New Roman" w:cs="Times New Roman"/>
          <w:sz w:val="24"/>
          <w:szCs w:val="24"/>
        </w:rPr>
        <w:t xml:space="preserve"> milyen szakpolitikai intézkedésekkel</w:t>
      </w:r>
      <w:r w:rsidR="00803D98">
        <w:rPr>
          <w:rFonts w:ascii="Times New Roman" w:hAnsi="Times New Roman" w:cs="Times New Roman"/>
          <w:sz w:val="24"/>
          <w:szCs w:val="24"/>
        </w:rPr>
        <w:t xml:space="preserve"> akarja csökkenteni a dohányzás okozta krónikus betegségek számát</w:t>
      </w:r>
      <w:r w:rsidR="009F6118">
        <w:rPr>
          <w:rFonts w:ascii="Times New Roman" w:hAnsi="Times New Roman" w:cs="Times New Roman"/>
          <w:sz w:val="24"/>
          <w:szCs w:val="24"/>
        </w:rPr>
        <w:t>? E</w:t>
      </w:r>
      <w:r w:rsidR="00803D98">
        <w:rPr>
          <w:rFonts w:ascii="Times New Roman" w:hAnsi="Times New Roman" w:cs="Times New Roman"/>
          <w:sz w:val="24"/>
          <w:szCs w:val="24"/>
        </w:rPr>
        <w:t>gyáltalán hogyan szeretné vissz</w:t>
      </w:r>
      <w:r w:rsidR="00CC5D2C">
        <w:rPr>
          <w:rFonts w:ascii="Times New Roman" w:hAnsi="Times New Roman" w:cs="Times New Roman"/>
          <w:sz w:val="24"/>
          <w:szCs w:val="24"/>
        </w:rPr>
        <w:t>a</w:t>
      </w:r>
      <w:r w:rsidR="0058717D">
        <w:rPr>
          <w:rFonts w:ascii="Times New Roman" w:hAnsi="Times New Roman" w:cs="Times New Roman"/>
          <w:sz w:val="24"/>
          <w:szCs w:val="24"/>
        </w:rPr>
        <w:t>tartani attól az U</w:t>
      </w:r>
      <w:r w:rsidR="00803D98">
        <w:rPr>
          <w:rFonts w:ascii="Times New Roman" w:hAnsi="Times New Roman" w:cs="Times New Roman"/>
          <w:sz w:val="24"/>
          <w:szCs w:val="24"/>
        </w:rPr>
        <w:t>nió polgárait, hogy ne dohányozzanak?</w:t>
      </w:r>
      <w:r w:rsidR="00A40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558" w:rsidRDefault="00947257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6B96">
        <w:rPr>
          <w:rFonts w:ascii="Times New Roman" w:hAnsi="Times New Roman" w:cs="Times New Roman"/>
          <w:sz w:val="24"/>
          <w:szCs w:val="24"/>
        </w:rPr>
        <w:t>Mielőtt válaszolhatnánk a kérdésekre</w:t>
      </w:r>
      <w:r w:rsidR="00B83398">
        <w:rPr>
          <w:rFonts w:ascii="Times New Roman" w:hAnsi="Times New Roman" w:cs="Times New Roman"/>
          <w:sz w:val="24"/>
          <w:szCs w:val="24"/>
        </w:rPr>
        <w:t xml:space="preserve"> egyrészt</w:t>
      </w:r>
      <w:r w:rsidR="00C26B96">
        <w:rPr>
          <w:rFonts w:ascii="Times New Roman" w:hAnsi="Times New Roman" w:cs="Times New Roman"/>
          <w:sz w:val="24"/>
          <w:szCs w:val="24"/>
        </w:rPr>
        <w:t xml:space="preserve"> </w:t>
      </w:r>
      <w:r w:rsidR="000B79F1">
        <w:rPr>
          <w:rFonts w:ascii="Times New Roman" w:hAnsi="Times New Roman" w:cs="Times New Roman"/>
          <w:sz w:val="24"/>
          <w:szCs w:val="24"/>
        </w:rPr>
        <w:t>tudni kell</w:t>
      </w:r>
      <w:r w:rsidR="00003767">
        <w:rPr>
          <w:rFonts w:ascii="Times New Roman" w:hAnsi="Times New Roman" w:cs="Times New Roman"/>
          <w:sz w:val="24"/>
          <w:szCs w:val="24"/>
        </w:rPr>
        <w:t>, hogy</w:t>
      </w:r>
      <w:r w:rsidR="001B4132">
        <w:rPr>
          <w:rFonts w:ascii="Times New Roman" w:hAnsi="Times New Roman" w:cs="Times New Roman"/>
          <w:sz w:val="24"/>
          <w:szCs w:val="24"/>
        </w:rPr>
        <w:t xml:space="preserve"> az</w:t>
      </w:r>
      <w:r w:rsidR="00003767">
        <w:rPr>
          <w:rFonts w:ascii="Times New Roman" w:hAnsi="Times New Roman" w:cs="Times New Roman"/>
          <w:sz w:val="24"/>
          <w:szCs w:val="24"/>
        </w:rPr>
        <w:t xml:space="preserve"> egészségügyi </w:t>
      </w:r>
      <w:r w:rsidR="00751546">
        <w:rPr>
          <w:rFonts w:ascii="Times New Roman" w:hAnsi="Times New Roman" w:cs="Times New Roman"/>
          <w:sz w:val="24"/>
          <w:szCs w:val="24"/>
        </w:rPr>
        <w:t>közpolitika</w:t>
      </w:r>
      <w:r w:rsidR="00003767">
        <w:rPr>
          <w:rFonts w:ascii="Times New Roman" w:hAnsi="Times New Roman" w:cs="Times New Roman"/>
          <w:sz w:val="24"/>
          <w:szCs w:val="24"/>
        </w:rPr>
        <w:t xml:space="preserve"> csak a Maastrichti Szerződés </w:t>
      </w:r>
      <w:r w:rsidR="00AD1986">
        <w:rPr>
          <w:rFonts w:ascii="Times New Roman" w:hAnsi="Times New Roman" w:cs="Times New Roman"/>
          <w:sz w:val="24"/>
          <w:szCs w:val="24"/>
        </w:rPr>
        <w:t>(Szerződés</w:t>
      </w:r>
      <w:r w:rsidR="00003767">
        <w:rPr>
          <w:rFonts w:ascii="Times New Roman" w:hAnsi="Times New Roman" w:cs="Times New Roman"/>
          <w:sz w:val="24"/>
          <w:szCs w:val="24"/>
        </w:rPr>
        <w:t xml:space="preserve"> az Európai Unióról) idején lett az integrác</w:t>
      </w:r>
      <w:r w:rsidR="00B83398">
        <w:rPr>
          <w:rFonts w:ascii="Times New Roman" w:hAnsi="Times New Roman" w:cs="Times New Roman"/>
          <w:sz w:val="24"/>
          <w:szCs w:val="24"/>
        </w:rPr>
        <w:t>ió része és kapott jogi alapot. Másrészt</w:t>
      </w:r>
      <w:r w:rsidR="00ED07B0">
        <w:rPr>
          <w:rFonts w:ascii="Times New Roman" w:hAnsi="Times New Roman" w:cs="Times New Roman"/>
          <w:sz w:val="24"/>
          <w:szCs w:val="24"/>
        </w:rPr>
        <w:t xml:space="preserve"> </w:t>
      </w:r>
      <w:r w:rsidR="001B4132">
        <w:rPr>
          <w:rFonts w:ascii="Times New Roman" w:hAnsi="Times New Roman" w:cs="Times New Roman"/>
          <w:sz w:val="24"/>
          <w:szCs w:val="24"/>
        </w:rPr>
        <w:t>az</w:t>
      </w:r>
      <w:r w:rsidR="009E2378">
        <w:rPr>
          <w:rFonts w:ascii="Times New Roman" w:hAnsi="Times New Roman" w:cs="Times New Roman"/>
          <w:sz w:val="24"/>
          <w:szCs w:val="24"/>
        </w:rPr>
        <w:t xml:space="preserve"> egészségügyi ellátás</w:t>
      </w:r>
      <w:r w:rsidR="00895DDA">
        <w:rPr>
          <w:rFonts w:ascii="Times New Roman" w:hAnsi="Times New Roman" w:cs="Times New Roman"/>
          <w:sz w:val="24"/>
          <w:szCs w:val="24"/>
        </w:rPr>
        <w:t xml:space="preserve"> mind</w:t>
      </w:r>
      <w:r w:rsidR="009E2378">
        <w:rPr>
          <w:rFonts w:ascii="Times New Roman" w:hAnsi="Times New Roman" w:cs="Times New Roman"/>
          <w:sz w:val="24"/>
          <w:szCs w:val="24"/>
        </w:rPr>
        <w:t xml:space="preserve"> a mai napig a tagállamok feladata.</w:t>
      </w:r>
      <w:r w:rsidR="008609AF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9E2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39" w:rsidRDefault="002C4558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4EF">
        <w:rPr>
          <w:rFonts w:ascii="Times New Roman" w:hAnsi="Times New Roman" w:cs="Times New Roman"/>
          <w:sz w:val="24"/>
          <w:szCs w:val="24"/>
        </w:rPr>
        <w:t>A</w:t>
      </w:r>
      <w:r w:rsidR="00A32545">
        <w:rPr>
          <w:rFonts w:ascii="Times New Roman" w:hAnsi="Times New Roman" w:cs="Times New Roman"/>
          <w:sz w:val="24"/>
          <w:szCs w:val="24"/>
        </w:rPr>
        <w:t xml:space="preserve">mint látni fogjuk az Európai </w:t>
      </w:r>
      <w:r w:rsidR="00506C56">
        <w:rPr>
          <w:rFonts w:ascii="Times New Roman" w:hAnsi="Times New Roman" w:cs="Times New Roman"/>
          <w:sz w:val="24"/>
          <w:szCs w:val="24"/>
        </w:rPr>
        <w:t>Unió</w:t>
      </w:r>
      <w:r w:rsidR="008D6001">
        <w:rPr>
          <w:rFonts w:ascii="Times New Roman" w:hAnsi="Times New Roman" w:cs="Times New Roman"/>
          <w:sz w:val="24"/>
          <w:szCs w:val="24"/>
        </w:rPr>
        <w:t xml:space="preserve"> i</w:t>
      </w:r>
      <w:r w:rsidR="00506C56">
        <w:rPr>
          <w:rFonts w:ascii="Times New Roman" w:hAnsi="Times New Roman" w:cs="Times New Roman"/>
          <w:sz w:val="24"/>
          <w:szCs w:val="24"/>
        </w:rPr>
        <w:t>ntézményei</w:t>
      </w:r>
      <w:r w:rsidR="00A32545">
        <w:rPr>
          <w:rFonts w:ascii="Times New Roman" w:hAnsi="Times New Roman" w:cs="Times New Roman"/>
          <w:sz w:val="24"/>
          <w:szCs w:val="24"/>
        </w:rPr>
        <w:t xml:space="preserve"> közösen a tagállamokkal és a nemzetközi szervezetekkel azon </w:t>
      </w:r>
      <w:r w:rsidR="0086348D">
        <w:rPr>
          <w:rFonts w:ascii="Times New Roman" w:hAnsi="Times New Roman" w:cs="Times New Roman"/>
          <w:sz w:val="24"/>
          <w:szCs w:val="24"/>
        </w:rPr>
        <w:t>dolgoznak</w:t>
      </w:r>
      <w:r w:rsidR="00A32545">
        <w:rPr>
          <w:rFonts w:ascii="Times New Roman" w:hAnsi="Times New Roman" w:cs="Times New Roman"/>
          <w:sz w:val="24"/>
          <w:szCs w:val="24"/>
        </w:rPr>
        <w:t>, hogy a dohányzás okozta krónikus betegségek és halálozások</w:t>
      </w:r>
      <w:r w:rsidR="002E6046">
        <w:rPr>
          <w:rFonts w:ascii="Times New Roman" w:hAnsi="Times New Roman" w:cs="Times New Roman"/>
          <w:sz w:val="24"/>
          <w:szCs w:val="24"/>
        </w:rPr>
        <w:t xml:space="preserve"> száma</w:t>
      </w:r>
      <w:r w:rsidR="00A32545">
        <w:rPr>
          <w:rFonts w:ascii="Times New Roman" w:hAnsi="Times New Roman" w:cs="Times New Roman"/>
          <w:sz w:val="24"/>
          <w:szCs w:val="24"/>
        </w:rPr>
        <w:t xml:space="preserve"> tendenciózus </w:t>
      </w:r>
      <w:r w:rsidR="00C44639">
        <w:rPr>
          <w:rFonts w:ascii="Times New Roman" w:hAnsi="Times New Roman" w:cs="Times New Roman"/>
          <w:sz w:val="24"/>
          <w:szCs w:val="24"/>
        </w:rPr>
        <w:t>csökkenést mutass</w:t>
      </w:r>
      <w:r w:rsidR="00CC5D2C">
        <w:rPr>
          <w:rFonts w:ascii="Times New Roman" w:hAnsi="Times New Roman" w:cs="Times New Roman"/>
          <w:sz w:val="24"/>
          <w:szCs w:val="24"/>
        </w:rPr>
        <w:t>on</w:t>
      </w:r>
      <w:r w:rsidR="00DD01CB">
        <w:rPr>
          <w:rFonts w:ascii="Times New Roman" w:hAnsi="Times New Roman" w:cs="Times New Roman"/>
          <w:sz w:val="24"/>
          <w:szCs w:val="24"/>
        </w:rPr>
        <w:t xml:space="preserve"> az Európai Unió államaiban.</w:t>
      </w:r>
    </w:p>
    <w:p w:rsidR="00E273A5" w:rsidRDefault="00C44639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54FD2">
        <w:rPr>
          <w:rFonts w:ascii="Times New Roman" w:hAnsi="Times New Roman" w:cs="Times New Roman"/>
          <w:sz w:val="24"/>
          <w:szCs w:val="24"/>
        </w:rPr>
        <w:t>A</w:t>
      </w:r>
      <w:r w:rsidR="00947257">
        <w:rPr>
          <w:rFonts w:ascii="Times New Roman" w:hAnsi="Times New Roman" w:cs="Times New Roman"/>
          <w:sz w:val="24"/>
          <w:szCs w:val="24"/>
        </w:rPr>
        <w:t>z Európai Unió dohányzás elleni szakpoli</w:t>
      </w:r>
      <w:r w:rsidR="00657BF0">
        <w:rPr>
          <w:rFonts w:ascii="Times New Roman" w:hAnsi="Times New Roman" w:cs="Times New Roman"/>
          <w:sz w:val="24"/>
          <w:szCs w:val="24"/>
        </w:rPr>
        <w:t>tikája három prioritáson alapul.</w:t>
      </w:r>
      <w:r w:rsidR="00BC1856">
        <w:rPr>
          <w:rFonts w:ascii="Times New Roman" w:hAnsi="Times New Roman" w:cs="Times New Roman"/>
          <w:sz w:val="24"/>
          <w:szCs w:val="24"/>
        </w:rPr>
        <w:t xml:space="preserve"> A</w:t>
      </w:r>
      <w:r w:rsidR="002C4558">
        <w:rPr>
          <w:rFonts w:ascii="Times New Roman" w:hAnsi="Times New Roman" w:cs="Times New Roman"/>
          <w:sz w:val="24"/>
          <w:szCs w:val="24"/>
        </w:rPr>
        <w:t xml:space="preserve"> három </w:t>
      </w:r>
      <w:r w:rsidR="00EE136E">
        <w:rPr>
          <w:rFonts w:ascii="Times New Roman" w:hAnsi="Times New Roman" w:cs="Times New Roman"/>
          <w:sz w:val="24"/>
          <w:szCs w:val="24"/>
        </w:rPr>
        <w:t xml:space="preserve">dohányzás elleni alapelv, </w:t>
      </w:r>
      <w:r w:rsidR="00C72EE5">
        <w:rPr>
          <w:rFonts w:ascii="Times New Roman" w:hAnsi="Times New Roman" w:cs="Times New Roman"/>
          <w:sz w:val="24"/>
          <w:szCs w:val="24"/>
        </w:rPr>
        <w:t>-</w:t>
      </w:r>
      <w:r w:rsidR="00EE136E">
        <w:rPr>
          <w:rFonts w:ascii="Times New Roman" w:hAnsi="Times New Roman" w:cs="Times New Roman"/>
          <w:sz w:val="24"/>
          <w:szCs w:val="24"/>
        </w:rPr>
        <w:t xml:space="preserve"> </w:t>
      </w:r>
      <w:r w:rsidR="00C72EE5">
        <w:rPr>
          <w:rFonts w:ascii="Times New Roman" w:hAnsi="Times New Roman" w:cs="Times New Roman"/>
          <w:sz w:val="24"/>
          <w:szCs w:val="24"/>
        </w:rPr>
        <w:t>tör</w:t>
      </w:r>
      <w:r w:rsidR="00EE136E">
        <w:rPr>
          <w:rFonts w:ascii="Times New Roman" w:hAnsi="Times New Roman" w:cs="Times New Roman"/>
          <w:sz w:val="24"/>
          <w:szCs w:val="24"/>
        </w:rPr>
        <w:t xml:space="preserve">vények, nemzetközi szerződések és </w:t>
      </w:r>
      <w:r w:rsidR="00C72EE5">
        <w:rPr>
          <w:rFonts w:ascii="Times New Roman" w:hAnsi="Times New Roman" w:cs="Times New Roman"/>
          <w:sz w:val="24"/>
          <w:szCs w:val="24"/>
        </w:rPr>
        <w:t>kampányok- adj</w:t>
      </w:r>
      <w:r w:rsidR="00BC1856">
        <w:rPr>
          <w:rFonts w:ascii="Times New Roman" w:hAnsi="Times New Roman" w:cs="Times New Roman"/>
          <w:sz w:val="24"/>
          <w:szCs w:val="24"/>
        </w:rPr>
        <w:t>a</w:t>
      </w:r>
      <w:r w:rsidR="00657BF0">
        <w:rPr>
          <w:rFonts w:ascii="Times New Roman" w:hAnsi="Times New Roman" w:cs="Times New Roman"/>
          <w:sz w:val="24"/>
          <w:szCs w:val="24"/>
        </w:rPr>
        <w:t xml:space="preserve"> </w:t>
      </w:r>
      <w:r w:rsidR="002C4558">
        <w:rPr>
          <w:rFonts w:ascii="Times New Roman" w:hAnsi="Times New Roman" w:cs="Times New Roman"/>
          <w:sz w:val="24"/>
          <w:szCs w:val="24"/>
        </w:rPr>
        <w:t>a dohányzás vi</w:t>
      </w:r>
      <w:r w:rsidR="000869AA">
        <w:rPr>
          <w:rFonts w:ascii="Times New Roman" w:hAnsi="Times New Roman" w:cs="Times New Roman"/>
          <w:sz w:val="24"/>
          <w:szCs w:val="24"/>
        </w:rPr>
        <w:t>sszaszorítását célzó politik</w:t>
      </w:r>
      <w:r w:rsidR="00657BF0">
        <w:rPr>
          <w:rFonts w:ascii="Times New Roman" w:hAnsi="Times New Roman" w:cs="Times New Roman"/>
          <w:sz w:val="24"/>
          <w:szCs w:val="24"/>
        </w:rPr>
        <w:t>a</w:t>
      </w:r>
      <w:r w:rsidR="000869AA">
        <w:rPr>
          <w:rFonts w:ascii="Times New Roman" w:hAnsi="Times New Roman" w:cs="Times New Roman"/>
          <w:sz w:val="24"/>
          <w:szCs w:val="24"/>
        </w:rPr>
        <w:t xml:space="preserve"> alapját</w:t>
      </w:r>
      <w:r w:rsidR="002C4558">
        <w:rPr>
          <w:rFonts w:ascii="Times New Roman" w:hAnsi="Times New Roman" w:cs="Times New Roman"/>
          <w:sz w:val="24"/>
          <w:szCs w:val="24"/>
        </w:rPr>
        <w:t>.</w:t>
      </w:r>
      <w:r w:rsidR="002C4558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2C45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FE5" w:rsidRDefault="00CA31F3" w:rsidP="004173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5298">
        <w:rPr>
          <w:rFonts w:ascii="Times New Roman" w:hAnsi="Times New Roman" w:cs="Times New Roman"/>
          <w:sz w:val="24"/>
          <w:szCs w:val="24"/>
        </w:rPr>
        <w:t xml:space="preserve">Az első komolyabb intézményi beavatkozás az európai dohánypolitikába 2001-ben történt. </w:t>
      </w:r>
      <w:r w:rsidR="00FE3E69">
        <w:rPr>
          <w:rFonts w:ascii="Times New Roman" w:hAnsi="Times New Roman" w:cs="Times New Roman"/>
          <w:sz w:val="24"/>
          <w:szCs w:val="24"/>
        </w:rPr>
        <w:t>A</w:t>
      </w:r>
      <w:r w:rsidR="00874630">
        <w:rPr>
          <w:rFonts w:ascii="Times New Roman" w:hAnsi="Times New Roman" w:cs="Times New Roman"/>
          <w:sz w:val="24"/>
          <w:szCs w:val="24"/>
        </w:rPr>
        <w:t xml:space="preserve"> dohánytermékek csomagolását </w:t>
      </w:r>
      <w:r w:rsidR="00A14941">
        <w:rPr>
          <w:rFonts w:ascii="Times New Roman" w:hAnsi="Times New Roman" w:cs="Times New Roman"/>
          <w:sz w:val="24"/>
          <w:szCs w:val="24"/>
        </w:rPr>
        <w:t>a</w:t>
      </w:r>
      <w:r w:rsidR="00326FE5">
        <w:rPr>
          <w:rFonts w:ascii="Times New Roman" w:hAnsi="Times New Roman" w:cs="Times New Roman"/>
          <w:sz w:val="24"/>
          <w:szCs w:val="24"/>
        </w:rPr>
        <w:t>z Európai</w:t>
      </w:r>
      <w:r w:rsidR="00A14941">
        <w:rPr>
          <w:rFonts w:ascii="Times New Roman" w:hAnsi="Times New Roman" w:cs="Times New Roman"/>
          <w:sz w:val="24"/>
          <w:szCs w:val="24"/>
        </w:rPr>
        <w:t xml:space="preserve"> Tanács és az Európai Parlament</w:t>
      </w:r>
      <w:r w:rsidR="00461242">
        <w:rPr>
          <w:rFonts w:ascii="Times New Roman" w:hAnsi="Times New Roman" w:cs="Times New Roman"/>
          <w:sz w:val="24"/>
          <w:szCs w:val="24"/>
        </w:rPr>
        <w:t xml:space="preserve"> </w:t>
      </w:r>
      <w:r w:rsidR="00A14941">
        <w:rPr>
          <w:rFonts w:ascii="Times New Roman" w:hAnsi="Times New Roman" w:cs="Times New Roman"/>
          <w:sz w:val="24"/>
          <w:szCs w:val="24"/>
        </w:rPr>
        <w:t>irányelve</w:t>
      </w:r>
      <w:r w:rsidR="00874630">
        <w:rPr>
          <w:rFonts w:ascii="Times New Roman" w:hAnsi="Times New Roman" w:cs="Times New Roman"/>
          <w:sz w:val="24"/>
          <w:szCs w:val="24"/>
        </w:rPr>
        <w:t xml:space="preserve"> úgy szabályozta</w:t>
      </w:r>
      <w:r w:rsidR="00A14941">
        <w:rPr>
          <w:rFonts w:ascii="Times New Roman" w:hAnsi="Times New Roman" w:cs="Times New Roman"/>
          <w:sz w:val="24"/>
          <w:szCs w:val="24"/>
        </w:rPr>
        <w:t xml:space="preserve">, </w:t>
      </w:r>
      <w:r w:rsidR="00A37787">
        <w:rPr>
          <w:rFonts w:ascii="Times New Roman" w:hAnsi="Times New Roman" w:cs="Times New Roman"/>
          <w:sz w:val="24"/>
          <w:szCs w:val="24"/>
        </w:rPr>
        <w:t>hogy az áruk</w:t>
      </w:r>
      <w:r w:rsidR="00A14941">
        <w:rPr>
          <w:rFonts w:ascii="Times New Roman" w:hAnsi="Times New Roman" w:cs="Times New Roman"/>
          <w:sz w:val="24"/>
          <w:szCs w:val="24"/>
        </w:rPr>
        <w:t xml:space="preserve"> </w:t>
      </w:r>
      <w:r w:rsidR="00A37787">
        <w:rPr>
          <w:rFonts w:ascii="Times New Roman" w:hAnsi="Times New Roman" w:cs="Times New Roman"/>
          <w:sz w:val="24"/>
          <w:szCs w:val="24"/>
        </w:rPr>
        <w:t>dobozán</w:t>
      </w:r>
      <w:r>
        <w:rPr>
          <w:rFonts w:ascii="Times New Roman" w:hAnsi="Times New Roman" w:cs="Times New Roman"/>
          <w:sz w:val="24"/>
          <w:szCs w:val="24"/>
        </w:rPr>
        <w:t xml:space="preserve"> kötelezően</w:t>
      </w:r>
      <w:r w:rsidR="00A14941">
        <w:rPr>
          <w:rFonts w:ascii="Times New Roman" w:hAnsi="Times New Roman" w:cs="Times New Roman"/>
          <w:sz w:val="24"/>
          <w:szCs w:val="24"/>
        </w:rPr>
        <w:t xml:space="preserve"> fel kell tüntetni </w:t>
      </w:r>
      <w:r w:rsidR="003C377D">
        <w:rPr>
          <w:rFonts w:ascii="Times New Roman" w:hAnsi="Times New Roman" w:cs="Times New Roman"/>
          <w:sz w:val="24"/>
          <w:szCs w:val="24"/>
        </w:rPr>
        <w:t>az e</w:t>
      </w:r>
      <w:r w:rsidR="00A14941">
        <w:rPr>
          <w:rFonts w:ascii="Times New Roman" w:hAnsi="Times New Roman" w:cs="Times New Roman"/>
          <w:sz w:val="24"/>
          <w:szCs w:val="24"/>
        </w:rPr>
        <w:t xml:space="preserve">gészségügyi és figyelmeztető feliratokat. </w:t>
      </w:r>
      <w:r w:rsidR="008D5675">
        <w:rPr>
          <w:rFonts w:ascii="Times New Roman" w:hAnsi="Times New Roman" w:cs="Times New Roman"/>
          <w:sz w:val="24"/>
          <w:szCs w:val="24"/>
        </w:rPr>
        <w:t>Az irányelv kitért arra is</w:t>
      </w:r>
      <w:r w:rsidR="00423346">
        <w:rPr>
          <w:rFonts w:ascii="Times New Roman" w:hAnsi="Times New Roman" w:cs="Times New Roman"/>
          <w:color w:val="000000" w:themeColor="text1"/>
          <w:sz w:val="24"/>
          <w:szCs w:val="24"/>
        </w:rPr>
        <w:t>, hogy a</w:t>
      </w:r>
      <w:r w:rsidRPr="00CA3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legnagyobb kátrány-, nikotin- és szén-monoxid-tartalmat is </w:t>
      </w:r>
      <w:r w:rsidR="0005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kötelezően fel kell </w:t>
      </w:r>
      <w:r w:rsidRPr="00CA31F3">
        <w:rPr>
          <w:rFonts w:ascii="Times New Roman" w:hAnsi="Times New Roman" w:cs="Times New Roman"/>
          <w:color w:val="000000" w:themeColor="text1"/>
          <w:sz w:val="24"/>
          <w:szCs w:val="24"/>
        </w:rPr>
        <w:t>tüntetni a termékek</w:t>
      </w:r>
      <w:r w:rsidR="000516A2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Pr="00CA31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  <w:r w:rsidR="0046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Európai Bizottság </w:t>
      </w:r>
      <w:r w:rsidR="00747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speciálisan olyan egészségvédő </w:t>
      </w:r>
      <w:r w:rsidR="00461242">
        <w:rPr>
          <w:rFonts w:ascii="Times New Roman" w:hAnsi="Times New Roman" w:cs="Times New Roman"/>
          <w:color w:val="000000" w:themeColor="text1"/>
          <w:sz w:val="24"/>
          <w:szCs w:val="24"/>
        </w:rPr>
        <w:t>fóliákat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készített</w:t>
      </w:r>
      <w:r w:rsidR="00747BBF">
        <w:rPr>
          <w:rFonts w:ascii="Times New Roman" w:hAnsi="Times New Roman" w:cs="Times New Roman"/>
          <w:color w:val="000000" w:themeColor="text1"/>
          <w:sz w:val="24"/>
          <w:szCs w:val="24"/>
        </w:rPr>
        <w:t>, amelyeket a tagállamok felhasználhatnak</w:t>
      </w:r>
      <w:r w:rsidR="0046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dohányzás elleni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kampányaik</w:t>
      </w:r>
      <w:r w:rsidR="00747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során.</w:t>
      </w:r>
      <w:r w:rsidR="00747BBF">
        <w:rPr>
          <w:rStyle w:val="Lbjegyzet-hivatkozs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1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Figyelemreméltó, hogy már marketing szempontok is jelentkeztek ebben az irányelvben, mégis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421B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integratív,</w:t>
      </w:r>
      <w:r w:rsidR="00461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tagállamok polgárait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421B2">
        <w:rPr>
          <w:rFonts w:ascii="Times New Roman" w:hAnsi="Times New Roman" w:cs="Times New Roman"/>
          <w:color w:val="000000" w:themeColor="text1"/>
          <w:sz w:val="24"/>
          <w:szCs w:val="24"/>
        </w:rPr>
        <w:t>cselekvésre késztető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D61E8">
        <w:rPr>
          <w:rFonts w:ascii="Times New Roman" w:hAnsi="Times New Roman" w:cs="Times New Roman"/>
          <w:color w:val="000000" w:themeColor="text1"/>
          <w:sz w:val="24"/>
          <w:szCs w:val="24"/>
        </w:rPr>
        <w:t>ampányok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3C377D">
        <w:rPr>
          <w:rFonts w:ascii="Times New Roman" w:hAnsi="Times New Roman" w:cs="Times New Roman"/>
          <w:color w:val="000000" w:themeColor="text1"/>
          <w:sz w:val="24"/>
          <w:szCs w:val="24"/>
        </w:rPr>
        <w:t>01-ben még nem valósultak meg.</w:t>
      </w:r>
    </w:p>
    <w:p w:rsidR="001910B4" w:rsidRDefault="003048BC" w:rsidP="004173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 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fordulópont a dohányzás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redukálásá</w:t>
      </w:r>
      <w:r w:rsidR="00D2039E"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Egészségügyi Világszervezet 2003-as Dohányzás-elleni keretegyezménye volt. A keretegyezmény 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>legfontosabb javaslat</w:t>
      </w:r>
      <w:r w:rsidR="001C453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volt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többek között: az illegális dohány termékek visszaszorítása, a passzív dohányosokat veszélyeztető munkahelyi dohányzás szigorúbb felügyelete, </w:t>
      </w:r>
      <w:r w:rsidR="00846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>magasabb adók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az, hogy méretes</w:t>
      </w:r>
      <w:r w:rsidR="0032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jól látható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egészségügyi feliratokra van szükség a dohánytermékeken. Ez</w:t>
      </w:r>
      <w:r w:rsidR="0008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C606A7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ajánlás</w:t>
      </w:r>
      <w:r w:rsidR="0083525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23346">
        <w:rPr>
          <w:rFonts w:ascii="Times New Roman" w:hAnsi="Times New Roman" w:cs="Times New Roman"/>
          <w:color w:val="000000" w:themeColor="text1"/>
          <w:sz w:val="24"/>
          <w:szCs w:val="24"/>
        </w:rPr>
        <w:t>, amint</w:t>
      </w:r>
      <w:r w:rsidR="00C60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fentebb láttuk, az Európai Unió intézményei</w:t>
      </w:r>
      <w:r w:rsidR="00423346">
        <w:rPr>
          <w:rFonts w:ascii="Times New Roman" w:hAnsi="Times New Roman" w:cs="Times New Roman"/>
          <w:color w:val="000000" w:themeColor="text1"/>
          <w:sz w:val="24"/>
          <w:szCs w:val="24"/>
        </w:rPr>
        <w:t>, már</w:t>
      </w:r>
      <w:r w:rsidR="0008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2001-ben</w:t>
      </w:r>
      <w:r w:rsidR="0042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adoptálták.</w:t>
      </w:r>
    </w:p>
    <w:p w:rsidR="000A2E14" w:rsidRPr="00BB1AEC" w:rsidRDefault="001910B4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1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33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463B8">
        <w:rPr>
          <w:rFonts w:ascii="Times New Roman" w:hAnsi="Times New Roman" w:cs="Times New Roman"/>
          <w:color w:val="000000" w:themeColor="text1"/>
          <w:sz w:val="24"/>
          <w:szCs w:val="24"/>
        </w:rPr>
        <w:t>z Unióban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</w:t>
      </w:r>
      <w:r w:rsidR="00835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E14">
        <w:rPr>
          <w:rFonts w:ascii="Times New Roman" w:hAnsi="Times New Roman" w:cs="Times New Roman"/>
          <w:sz w:val="24"/>
          <w:szCs w:val="24"/>
        </w:rPr>
        <w:t xml:space="preserve">2003-as </w:t>
      </w:r>
      <w:r>
        <w:rPr>
          <w:rFonts w:ascii="Times New Roman" w:hAnsi="Times New Roman" w:cs="Times New Roman"/>
          <w:sz w:val="24"/>
          <w:szCs w:val="24"/>
        </w:rPr>
        <w:t>ajánlásai mentén</w:t>
      </w:r>
      <w:r w:rsidR="0083525B">
        <w:rPr>
          <w:rFonts w:ascii="Times New Roman" w:hAnsi="Times New Roman" w:cs="Times New Roman"/>
          <w:sz w:val="24"/>
          <w:szCs w:val="24"/>
        </w:rPr>
        <w:t xml:space="preserve"> folytatódott az intézményi </w:t>
      </w:r>
      <w:r>
        <w:rPr>
          <w:rFonts w:ascii="Times New Roman" w:hAnsi="Times New Roman" w:cs="Times New Roman"/>
          <w:sz w:val="24"/>
          <w:szCs w:val="24"/>
        </w:rPr>
        <w:t>segédkezés a tagállam</w:t>
      </w:r>
      <w:r w:rsidR="001330A8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nak. </w:t>
      </w:r>
      <w:r w:rsidR="00BB1AEC">
        <w:rPr>
          <w:rFonts w:ascii="Times New Roman" w:hAnsi="Times New Roman" w:cs="Times New Roman"/>
          <w:sz w:val="24"/>
          <w:szCs w:val="24"/>
        </w:rPr>
        <w:t>A</w:t>
      </w:r>
      <w:r w:rsidR="000A2E14">
        <w:rPr>
          <w:rFonts w:ascii="Times New Roman" w:hAnsi="Times New Roman" w:cs="Times New Roman"/>
          <w:sz w:val="24"/>
          <w:szCs w:val="24"/>
        </w:rPr>
        <w:t xml:space="preserve"> sajtóban és a nyomtatott médiumokban</w:t>
      </w:r>
      <w:r w:rsidR="009138E3">
        <w:rPr>
          <w:rFonts w:ascii="Times New Roman" w:hAnsi="Times New Roman" w:cs="Times New Roman"/>
          <w:sz w:val="24"/>
          <w:szCs w:val="24"/>
        </w:rPr>
        <w:t xml:space="preserve"> megtiltották</w:t>
      </w:r>
      <w:r w:rsidR="00BA4B6A">
        <w:rPr>
          <w:rFonts w:ascii="Times New Roman" w:hAnsi="Times New Roman" w:cs="Times New Roman"/>
          <w:sz w:val="24"/>
          <w:szCs w:val="24"/>
        </w:rPr>
        <w:t xml:space="preserve"> </w:t>
      </w:r>
      <w:r w:rsidR="00680834">
        <w:rPr>
          <w:rFonts w:ascii="Times New Roman" w:hAnsi="Times New Roman" w:cs="Times New Roman"/>
          <w:sz w:val="24"/>
          <w:szCs w:val="24"/>
        </w:rPr>
        <w:t>a dohánytermékek</w:t>
      </w:r>
      <w:r w:rsidR="00BA4B6A">
        <w:rPr>
          <w:rFonts w:ascii="Times New Roman" w:hAnsi="Times New Roman" w:cs="Times New Roman"/>
          <w:sz w:val="24"/>
          <w:szCs w:val="24"/>
        </w:rPr>
        <w:t xml:space="preserve"> </w:t>
      </w:r>
      <w:r w:rsidR="00BB1AEC">
        <w:rPr>
          <w:rFonts w:ascii="Times New Roman" w:hAnsi="Times New Roman" w:cs="Times New Roman"/>
          <w:sz w:val="24"/>
          <w:szCs w:val="24"/>
        </w:rPr>
        <w:t>reklámozását.</w:t>
      </w:r>
      <w:r w:rsidR="00CA1517">
        <w:rPr>
          <w:rFonts w:ascii="Times New Roman" w:hAnsi="Times New Roman" w:cs="Times New Roman"/>
          <w:sz w:val="24"/>
          <w:szCs w:val="24"/>
        </w:rPr>
        <w:t xml:space="preserve"> </w:t>
      </w:r>
      <w:r w:rsidR="009F253A">
        <w:rPr>
          <w:rFonts w:ascii="Times New Roman" w:hAnsi="Times New Roman" w:cs="Times New Roman"/>
          <w:sz w:val="24"/>
          <w:szCs w:val="24"/>
        </w:rPr>
        <w:t>Kivételt csak</w:t>
      </w:r>
      <w:r w:rsidR="000869AA">
        <w:rPr>
          <w:rFonts w:ascii="Times New Roman" w:hAnsi="Times New Roman" w:cs="Times New Roman"/>
          <w:sz w:val="24"/>
          <w:szCs w:val="24"/>
        </w:rPr>
        <w:t xml:space="preserve"> a</w:t>
      </w:r>
      <w:r w:rsidR="000A2E14">
        <w:rPr>
          <w:rFonts w:ascii="Times New Roman" w:hAnsi="Times New Roman" w:cs="Times New Roman"/>
          <w:sz w:val="24"/>
          <w:szCs w:val="24"/>
        </w:rPr>
        <w:t xml:space="preserve"> dohányipar szakemberi számára készített kiadvá</w:t>
      </w:r>
      <w:r w:rsidR="008D3213">
        <w:rPr>
          <w:rFonts w:ascii="Times New Roman" w:hAnsi="Times New Roman" w:cs="Times New Roman"/>
          <w:sz w:val="24"/>
          <w:szCs w:val="24"/>
        </w:rPr>
        <w:t>nyok jelentették</w:t>
      </w:r>
      <w:r w:rsidR="00CA1517">
        <w:rPr>
          <w:rFonts w:ascii="Times New Roman" w:hAnsi="Times New Roman" w:cs="Times New Roman"/>
          <w:sz w:val="24"/>
          <w:szCs w:val="24"/>
        </w:rPr>
        <w:t xml:space="preserve">, </w:t>
      </w:r>
      <w:r w:rsidR="00D425F0">
        <w:rPr>
          <w:rFonts w:ascii="Times New Roman" w:hAnsi="Times New Roman" w:cs="Times New Roman"/>
          <w:sz w:val="24"/>
          <w:szCs w:val="24"/>
        </w:rPr>
        <w:t>ezekre a tiltás</w:t>
      </w:r>
      <w:r w:rsidR="00353EC2">
        <w:rPr>
          <w:rFonts w:ascii="Times New Roman" w:hAnsi="Times New Roman" w:cs="Times New Roman"/>
          <w:sz w:val="24"/>
          <w:szCs w:val="24"/>
        </w:rPr>
        <w:t xml:space="preserve"> nem vonatkozott</w:t>
      </w:r>
      <w:r w:rsidR="00CA1517">
        <w:rPr>
          <w:rFonts w:ascii="Times New Roman" w:hAnsi="Times New Roman" w:cs="Times New Roman"/>
          <w:sz w:val="24"/>
          <w:szCs w:val="24"/>
        </w:rPr>
        <w:t>.</w:t>
      </w:r>
      <w:r w:rsidR="00340B47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</w:p>
    <w:p w:rsidR="00F24487" w:rsidRDefault="00DF3C4B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7D8">
        <w:rPr>
          <w:rFonts w:ascii="Times New Roman" w:hAnsi="Times New Roman" w:cs="Times New Roman"/>
          <w:sz w:val="24"/>
          <w:szCs w:val="24"/>
        </w:rPr>
        <w:t xml:space="preserve">2009-ben az Európai Unió Tanácsának az </w:t>
      </w:r>
      <w:r w:rsidR="000F01FC">
        <w:rPr>
          <w:rFonts w:ascii="Times New Roman" w:hAnsi="Times New Roman" w:cs="Times New Roman"/>
          <w:sz w:val="24"/>
          <w:szCs w:val="24"/>
        </w:rPr>
        <w:t>ajánlása már konkrét intézkedéseket is megfogalmazott a tagállamok felé</w:t>
      </w:r>
      <w:r w:rsidR="008A21CE">
        <w:rPr>
          <w:rFonts w:ascii="Times New Roman" w:hAnsi="Times New Roman" w:cs="Times New Roman"/>
          <w:sz w:val="24"/>
          <w:szCs w:val="24"/>
        </w:rPr>
        <w:t>,</w:t>
      </w:r>
      <w:r w:rsidR="00290716">
        <w:rPr>
          <w:rFonts w:ascii="Times New Roman" w:hAnsi="Times New Roman" w:cs="Times New Roman"/>
          <w:sz w:val="24"/>
          <w:szCs w:val="24"/>
        </w:rPr>
        <w:t xml:space="preserve"> </w:t>
      </w:r>
      <w:r w:rsidR="00066B2E">
        <w:rPr>
          <w:rFonts w:ascii="Times New Roman" w:hAnsi="Times New Roman" w:cs="Times New Roman"/>
          <w:sz w:val="24"/>
          <w:szCs w:val="24"/>
        </w:rPr>
        <w:t>azzal érvelve, hogy</w:t>
      </w:r>
      <w:r w:rsidR="00290716">
        <w:rPr>
          <w:rFonts w:ascii="Times New Roman" w:hAnsi="Times New Roman" w:cs="Times New Roman"/>
          <w:sz w:val="24"/>
          <w:szCs w:val="24"/>
        </w:rPr>
        <w:t xml:space="preserve"> a T</w:t>
      </w:r>
      <w:r w:rsidR="000F01FC">
        <w:rPr>
          <w:rFonts w:ascii="Times New Roman" w:hAnsi="Times New Roman" w:cs="Times New Roman"/>
          <w:sz w:val="24"/>
          <w:szCs w:val="24"/>
        </w:rPr>
        <w:t>anács által összefoglalt ajánlá</w:t>
      </w:r>
      <w:r w:rsidR="00526467">
        <w:rPr>
          <w:rFonts w:ascii="Times New Roman" w:hAnsi="Times New Roman" w:cs="Times New Roman"/>
          <w:sz w:val="24"/>
          <w:szCs w:val="24"/>
        </w:rPr>
        <w:t xml:space="preserve">sok teljes egészében összeegyeztethetőek </w:t>
      </w:r>
      <w:r w:rsidR="000F01FC">
        <w:rPr>
          <w:rFonts w:ascii="Times New Roman" w:hAnsi="Times New Roman" w:cs="Times New Roman"/>
          <w:sz w:val="24"/>
          <w:szCs w:val="24"/>
        </w:rPr>
        <w:t>az Egészségügyi Világszervezet Dohányzás</w:t>
      </w:r>
      <w:r w:rsidR="002C65B9">
        <w:rPr>
          <w:rFonts w:ascii="Times New Roman" w:hAnsi="Times New Roman" w:cs="Times New Roman"/>
          <w:sz w:val="24"/>
          <w:szCs w:val="24"/>
        </w:rPr>
        <w:t xml:space="preserve"> </w:t>
      </w:r>
      <w:r w:rsidR="000F01FC">
        <w:rPr>
          <w:rFonts w:ascii="Times New Roman" w:hAnsi="Times New Roman" w:cs="Times New Roman"/>
          <w:sz w:val="24"/>
          <w:szCs w:val="24"/>
        </w:rPr>
        <w:t>elleni Keretegyezményével.</w:t>
      </w:r>
      <w:r w:rsidR="006F0647">
        <w:rPr>
          <w:rFonts w:ascii="Times New Roman" w:hAnsi="Times New Roman" w:cs="Times New Roman"/>
          <w:sz w:val="24"/>
          <w:szCs w:val="24"/>
        </w:rPr>
        <w:t xml:space="preserve"> Az ajánlás legfontosabb részei a következőek: </w:t>
      </w:r>
      <w:r w:rsidR="0046368F">
        <w:rPr>
          <w:rFonts w:ascii="Times New Roman" w:hAnsi="Times New Roman" w:cs="Times New Roman"/>
          <w:sz w:val="24"/>
          <w:szCs w:val="24"/>
        </w:rPr>
        <w:t>a zárt légterű munkahelyeken és nyilvános helyeken</w:t>
      </w:r>
      <w:r w:rsidR="003E5939">
        <w:rPr>
          <w:rFonts w:ascii="Times New Roman" w:hAnsi="Times New Roman" w:cs="Times New Roman"/>
          <w:sz w:val="24"/>
          <w:szCs w:val="24"/>
        </w:rPr>
        <w:t>,</w:t>
      </w:r>
      <w:r w:rsidR="0046368F">
        <w:rPr>
          <w:rFonts w:ascii="Times New Roman" w:hAnsi="Times New Roman" w:cs="Times New Roman"/>
          <w:sz w:val="24"/>
          <w:szCs w:val="24"/>
        </w:rPr>
        <w:t xml:space="preserve"> valamint</w:t>
      </w:r>
      <w:r w:rsidR="003E5939">
        <w:rPr>
          <w:rFonts w:ascii="Times New Roman" w:hAnsi="Times New Roman" w:cs="Times New Roman"/>
          <w:sz w:val="24"/>
          <w:szCs w:val="24"/>
        </w:rPr>
        <w:t xml:space="preserve"> a</w:t>
      </w:r>
      <w:r w:rsidR="0046368F">
        <w:rPr>
          <w:rFonts w:ascii="Times New Roman" w:hAnsi="Times New Roman" w:cs="Times New Roman"/>
          <w:sz w:val="24"/>
          <w:szCs w:val="24"/>
        </w:rPr>
        <w:t xml:space="preserve"> tömegközlekedésben hatékony </w:t>
      </w:r>
      <w:r w:rsidR="003E5939">
        <w:rPr>
          <w:rFonts w:ascii="Times New Roman" w:hAnsi="Times New Roman" w:cs="Times New Roman"/>
          <w:sz w:val="24"/>
          <w:szCs w:val="24"/>
        </w:rPr>
        <w:t xml:space="preserve">védelmet kell </w:t>
      </w:r>
      <w:r w:rsidR="003E5939">
        <w:rPr>
          <w:rFonts w:ascii="Times New Roman" w:hAnsi="Times New Roman" w:cs="Times New Roman"/>
          <w:sz w:val="24"/>
          <w:szCs w:val="24"/>
        </w:rPr>
        <w:lastRenderedPageBreak/>
        <w:t>biztosítani</w:t>
      </w:r>
      <w:r w:rsidR="0046368F">
        <w:rPr>
          <w:rFonts w:ascii="Times New Roman" w:hAnsi="Times New Roman" w:cs="Times New Roman"/>
          <w:sz w:val="24"/>
          <w:szCs w:val="24"/>
        </w:rPr>
        <w:t xml:space="preserve"> a dohányfüst expanziója ellen.</w:t>
      </w:r>
      <w:r w:rsidR="00C008EC">
        <w:rPr>
          <w:rFonts w:ascii="Times New Roman" w:hAnsi="Times New Roman" w:cs="Times New Roman"/>
          <w:sz w:val="24"/>
          <w:szCs w:val="24"/>
        </w:rPr>
        <w:t xml:space="preserve"> Olyan stratégiá</w:t>
      </w:r>
      <w:r w:rsidR="008D5E34">
        <w:rPr>
          <w:rFonts w:ascii="Times New Roman" w:hAnsi="Times New Roman" w:cs="Times New Roman"/>
          <w:sz w:val="24"/>
          <w:szCs w:val="24"/>
        </w:rPr>
        <w:t>t</w:t>
      </w:r>
      <w:r w:rsidR="008A21CE">
        <w:rPr>
          <w:rFonts w:ascii="Times New Roman" w:hAnsi="Times New Roman" w:cs="Times New Roman"/>
          <w:sz w:val="24"/>
          <w:szCs w:val="24"/>
        </w:rPr>
        <w:t xml:space="preserve"> és terve</w:t>
      </w:r>
      <w:r w:rsidR="008D5E34">
        <w:rPr>
          <w:rFonts w:ascii="Times New Roman" w:hAnsi="Times New Roman" w:cs="Times New Roman"/>
          <w:sz w:val="24"/>
          <w:szCs w:val="24"/>
        </w:rPr>
        <w:t>t</w:t>
      </w:r>
      <w:r w:rsidR="00BB2E49">
        <w:rPr>
          <w:rFonts w:ascii="Times New Roman" w:hAnsi="Times New Roman" w:cs="Times New Roman"/>
          <w:sz w:val="24"/>
          <w:szCs w:val="24"/>
        </w:rPr>
        <w:t xml:space="preserve"> kell kidolgozni</w:t>
      </w:r>
      <w:r w:rsidR="008A21CE">
        <w:rPr>
          <w:rFonts w:ascii="Times New Roman" w:hAnsi="Times New Roman" w:cs="Times New Roman"/>
          <w:sz w:val="24"/>
          <w:szCs w:val="24"/>
        </w:rPr>
        <w:t>, amely képe</w:t>
      </w:r>
      <w:r w:rsidR="003C2886">
        <w:rPr>
          <w:rFonts w:ascii="Times New Roman" w:hAnsi="Times New Roman" w:cs="Times New Roman"/>
          <w:sz w:val="24"/>
          <w:szCs w:val="24"/>
        </w:rPr>
        <w:t>s</w:t>
      </w:r>
      <w:r w:rsidR="008D5E34">
        <w:rPr>
          <w:rFonts w:ascii="Times New Roman" w:hAnsi="Times New Roman" w:cs="Times New Roman"/>
          <w:sz w:val="24"/>
          <w:szCs w:val="24"/>
        </w:rPr>
        <w:t xml:space="preserve"> </w:t>
      </w:r>
      <w:r w:rsidR="008A21CE">
        <w:rPr>
          <w:rFonts w:ascii="Times New Roman" w:hAnsi="Times New Roman" w:cs="Times New Roman"/>
          <w:sz w:val="24"/>
          <w:szCs w:val="24"/>
        </w:rPr>
        <w:t>megvédeni a serdülőkorú gyerekeket</w:t>
      </w:r>
      <w:r w:rsidR="008D5E34">
        <w:rPr>
          <w:rFonts w:ascii="Times New Roman" w:hAnsi="Times New Roman" w:cs="Times New Roman"/>
          <w:sz w:val="24"/>
          <w:szCs w:val="24"/>
        </w:rPr>
        <w:t xml:space="preserve"> </w:t>
      </w:r>
      <w:r w:rsidR="008A21CE">
        <w:rPr>
          <w:rFonts w:ascii="Times New Roman" w:hAnsi="Times New Roman" w:cs="Times New Roman"/>
          <w:sz w:val="24"/>
          <w:szCs w:val="24"/>
        </w:rPr>
        <w:t xml:space="preserve">attól, hogy rászokjanak a dohányzásra. </w:t>
      </w:r>
    </w:p>
    <w:p w:rsidR="008C032E" w:rsidRDefault="00F24487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51D">
        <w:rPr>
          <w:rFonts w:ascii="Times New Roman" w:hAnsi="Times New Roman" w:cs="Times New Roman"/>
          <w:sz w:val="24"/>
          <w:szCs w:val="24"/>
        </w:rPr>
        <w:t xml:space="preserve">Ez a rekommendáció </w:t>
      </w:r>
      <w:r w:rsidR="003C2886">
        <w:rPr>
          <w:rFonts w:ascii="Times New Roman" w:hAnsi="Times New Roman" w:cs="Times New Roman"/>
          <w:sz w:val="24"/>
          <w:szCs w:val="24"/>
        </w:rPr>
        <w:t xml:space="preserve">azért is </w:t>
      </w:r>
      <w:r w:rsidR="00FD351D">
        <w:rPr>
          <w:rFonts w:ascii="Times New Roman" w:hAnsi="Times New Roman" w:cs="Times New Roman"/>
          <w:sz w:val="24"/>
          <w:szCs w:val="24"/>
        </w:rPr>
        <w:t>jelentős</w:t>
      </w:r>
      <w:r w:rsidR="007368BA">
        <w:rPr>
          <w:rFonts w:ascii="Times New Roman" w:hAnsi="Times New Roman" w:cs="Times New Roman"/>
          <w:sz w:val="24"/>
          <w:szCs w:val="24"/>
        </w:rPr>
        <w:t xml:space="preserve"> az U</w:t>
      </w:r>
      <w:r w:rsidR="003C2886">
        <w:rPr>
          <w:rFonts w:ascii="Times New Roman" w:hAnsi="Times New Roman" w:cs="Times New Roman"/>
          <w:sz w:val="24"/>
          <w:szCs w:val="24"/>
        </w:rPr>
        <w:t xml:space="preserve">nió dohányzás </w:t>
      </w:r>
      <w:r w:rsidR="00290716">
        <w:rPr>
          <w:rFonts w:ascii="Times New Roman" w:hAnsi="Times New Roman" w:cs="Times New Roman"/>
          <w:sz w:val="24"/>
          <w:szCs w:val="24"/>
        </w:rPr>
        <w:t>elleni szakpolitikájában</w:t>
      </w:r>
      <w:r w:rsidR="003C2886">
        <w:rPr>
          <w:rFonts w:ascii="Times New Roman" w:hAnsi="Times New Roman" w:cs="Times New Roman"/>
          <w:sz w:val="24"/>
          <w:szCs w:val="24"/>
        </w:rPr>
        <w:t>, mert</w:t>
      </w:r>
      <w:r w:rsidR="008A2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korábbi </w:t>
      </w:r>
      <w:r w:rsidR="008A21CE">
        <w:rPr>
          <w:rFonts w:ascii="Times New Roman" w:hAnsi="Times New Roman" w:cs="Times New Roman"/>
          <w:sz w:val="24"/>
          <w:szCs w:val="24"/>
        </w:rPr>
        <w:t xml:space="preserve">egyezmények és </w:t>
      </w:r>
      <w:r w:rsidR="00E17C7E">
        <w:rPr>
          <w:rFonts w:ascii="Times New Roman" w:hAnsi="Times New Roman" w:cs="Times New Roman"/>
          <w:sz w:val="24"/>
          <w:szCs w:val="24"/>
        </w:rPr>
        <w:t>irányelvek</w:t>
      </w:r>
      <w:r w:rsidR="008A21CE">
        <w:rPr>
          <w:rFonts w:ascii="Times New Roman" w:hAnsi="Times New Roman" w:cs="Times New Roman"/>
          <w:sz w:val="24"/>
          <w:szCs w:val="24"/>
        </w:rPr>
        <w:t xml:space="preserve"> mellett kiemelt szemponttá vált a marketing szempontú megközelítés</w:t>
      </w:r>
      <w:r w:rsidR="00887017">
        <w:rPr>
          <w:rFonts w:ascii="Times New Roman" w:hAnsi="Times New Roman" w:cs="Times New Roman"/>
          <w:sz w:val="24"/>
          <w:szCs w:val="24"/>
        </w:rPr>
        <w:t xml:space="preserve">. A Tanács </w:t>
      </w:r>
      <w:r w:rsidR="00664234">
        <w:rPr>
          <w:rFonts w:ascii="Times New Roman" w:hAnsi="Times New Roman" w:cs="Times New Roman"/>
          <w:sz w:val="24"/>
          <w:szCs w:val="24"/>
        </w:rPr>
        <w:t>ugyanis megerősítette</w:t>
      </w:r>
      <w:r w:rsidR="00DA500D">
        <w:rPr>
          <w:rFonts w:ascii="Times New Roman" w:hAnsi="Times New Roman" w:cs="Times New Roman"/>
          <w:sz w:val="24"/>
          <w:szCs w:val="24"/>
        </w:rPr>
        <w:t xml:space="preserve"> a 2001-es irányelv azon részét,</w:t>
      </w:r>
      <w:r w:rsidR="006902B9">
        <w:rPr>
          <w:rFonts w:ascii="Times New Roman" w:hAnsi="Times New Roman" w:cs="Times New Roman"/>
          <w:sz w:val="24"/>
          <w:szCs w:val="24"/>
        </w:rPr>
        <w:t xml:space="preserve"> hogy</w:t>
      </w:r>
      <w:r w:rsidR="00DA500D">
        <w:rPr>
          <w:rFonts w:ascii="Times New Roman" w:hAnsi="Times New Roman" w:cs="Times New Roman"/>
          <w:sz w:val="24"/>
          <w:szCs w:val="24"/>
        </w:rPr>
        <w:t xml:space="preserve"> a tagál</w:t>
      </w:r>
      <w:r w:rsidR="00DB55F0">
        <w:rPr>
          <w:rFonts w:ascii="Times New Roman" w:hAnsi="Times New Roman" w:cs="Times New Roman"/>
          <w:sz w:val="24"/>
          <w:szCs w:val="24"/>
        </w:rPr>
        <w:t>lamok</w:t>
      </w:r>
      <w:r w:rsidR="00DA500D">
        <w:rPr>
          <w:rFonts w:ascii="Times New Roman" w:hAnsi="Times New Roman" w:cs="Times New Roman"/>
          <w:sz w:val="24"/>
          <w:szCs w:val="24"/>
        </w:rPr>
        <w:t>nak színes fotókkal</w:t>
      </w:r>
      <w:r w:rsidR="00E30864">
        <w:rPr>
          <w:rFonts w:ascii="Times New Roman" w:hAnsi="Times New Roman" w:cs="Times New Roman"/>
          <w:sz w:val="24"/>
          <w:szCs w:val="24"/>
        </w:rPr>
        <w:t xml:space="preserve"> kell</w:t>
      </w:r>
      <w:r w:rsidR="006902B9">
        <w:rPr>
          <w:rFonts w:ascii="Times New Roman" w:hAnsi="Times New Roman" w:cs="Times New Roman"/>
          <w:sz w:val="24"/>
          <w:szCs w:val="24"/>
        </w:rPr>
        <w:t xml:space="preserve"> fel</w:t>
      </w:r>
      <w:r w:rsidR="00DA500D">
        <w:rPr>
          <w:rFonts w:ascii="Times New Roman" w:hAnsi="Times New Roman" w:cs="Times New Roman"/>
          <w:sz w:val="24"/>
          <w:szCs w:val="24"/>
        </w:rPr>
        <w:t>hívni</w:t>
      </w:r>
      <w:r w:rsidR="006902B9">
        <w:rPr>
          <w:rFonts w:ascii="Times New Roman" w:hAnsi="Times New Roman" w:cs="Times New Roman"/>
          <w:sz w:val="24"/>
          <w:szCs w:val="24"/>
        </w:rPr>
        <w:t xml:space="preserve"> a figyelmet a dohányzás következményeire, de arra vonatkozóan is javaslatot </w:t>
      </w:r>
      <w:r w:rsidR="00AC6C5C">
        <w:rPr>
          <w:rFonts w:ascii="Times New Roman" w:hAnsi="Times New Roman" w:cs="Times New Roman"/>
          <w:sz w:val="24"/>
          <w:szCs w:val="24"/>
        </w:rPr>
        <w:t>tett</w:t>
      </w:r>
      <w:r w:rsidR="006902B9">
        <w:rPr>
          <w:rFonts w:ascii="Times New Roman" w:hAnsi="Times New Roman" w:cs="Times New Roman"/>
          <w:sz w:val="24"/>
          <w:szCs w:val="24"/>
        </w:rPr>
        <w:t>, hogy a dohány</w:t>
      </w:r>
      <w:r w:rsidR="0095149F">
        <w:rPr>
          <w:rFonts w:ascii="Times New Roman" w:hAnsi="Times New Roman" w:cs="Times New Roman"/>
          <w:sz w:val="24"/>
          <w:szCs w:val="24"/>
        </w:rPr>
        <w:t>áru</w:t>
      </w:r>
      <w:r w:rsidR="006902B9">
        <w:rPr>
          <w:rFonts w:ascii="Times New Roman" w:hAnsi="Times New Roman" w:cs="Times New Roman"/>
          <w:sz w:val="24"/>
          <w:szCs w:val="24"/>
        </w:rPr>
        <w:t xml:space="preserve"> csomagolásán a leszokásra vonatkozó információk is megjelenjenek.</w:t>
      </w:r>
      <w:r w:rsidR="00BB2E49">
        <w:rPr>
          <w:rFonts w:ascii="Times New Roman" w:hAnsi="Times New Roman" w:cs="Times New Roman"/>
          <w:sz w:val="24"/>
          <w:szCs w:val="24"/>
        </w:rPr>
        <w:t xml:space="preserve"> </w:t>
      </w:r>
      <w:r w:rsidR="006B07F6">
        <w:rPr>
          <w:rFonts w:ascii="Times New Roman" w:hAnsi="Times New Roman" w:cs="Times New Roman"/>
          <w:sz w:val="24"/>
          <w:szCs w:val="24"/>
        </w:rPr>
        <w:t>A</w:t>
      </w:r>
      <w:r w:rsidR="00BB2E49">
        <w:rPr>
          <w:rFonts w:ascii="Times New Roman" w:hAnsi="Times New Roman" w:cs="Times New Roman"/>
          <w:sz w:val="24"/>
          <w:szCs w:val="24"/>
        </w:rPr>
        <w:t>z intézmények vezetői rájöttek, hogy ha hatékony dohány</w:t>
      </w:r>
      <w:r w:rsidR="00AC6C5C">
        <w:rPr>
          <w:rFonts w:ascii="Times New Roman" w:hAnsi="Times New Roman" w:cs="Times New Roman"/>
          <w:sz w:val="24"/>
          <w:szCs w:val="24"/>
        </w:rPr>
        <w:t xml:space="preserve"> ellenes</w:t>
      </w:r>
      <w:r w:rsidR="00BB2E49">
        <w:rPr>
          <w:rFonts w:ascii="Times New Roman" w:hAnsi="Times New Roman" w:cs="Times New Roman"/>
          <w:sz w:val="24"/>
          <w:szCs w:val="24"/>
        </w:rPr>
        <w:t xml:space="preserve"> politikát szeretnének foly</w:t>
      </w:r>
      <w:r w:rsidR="00E557A2">
        <w:rPr>
          <w:rFonts w:ascii="Times New Roman" w:hAnsi="Times New Roman" w:cs="Times New Roman"/>
          <w:sz w:val="24"/>
          <w:szCs w:val="24"/>
        </w:rPr>
        <w:t>t</w:t>
      </w:r>
      <w:r w:rsidR="00BB2E49">
        <w:rPr>
          <w:rFonts w:ascii="Times New Roman" w:hAnsi="Times New Roman" w:cs="Times New Roman"/>
          <w:sz w:val="24"/>
          <w:szCs w:val="24"/>
        </w:rPr>
        <w:t>atni, ahhoz 21. századi kampányeszközök kellenek, no meg az, hogy közösen a tagállamokkal</w:t>
      </w:r>
      <w:r w:rsidR="00E30864">
        <w:rPr>
          <w:rFonts w:ascii="Times New Roman" w:hAnsi="Times New Roman" w:cs="Times New Roman"/>
          <w:sz w:val="24"/>
          <w:szCs w:val="24"/>
        </w:rPr>
        <w:t xml:space="preserve"> kooperálva</w:t>
      </w:r>
      <w:r w:rsidR="00BB2E49">
        <w:rPr>
          <w:rFonts w:ascii="Times New Roman" w:hAnsi="Times New Roman" w:cs="Times New Roman"/>
          <w:sz w:val="24"/>
          <w:szCs w:val="24"/>
        </w:rPr>
        <w:t xml:space="preserve"> képesek legyenek </w:t>
      </w:r>
      <w:r w:rsidR="006B07F6">
        <w:rPr>
          <w:rFonts w:ascii="Times New Roman" w:hAnsi="Times New Roman" w:cs="Times New Roman"/>
          <w:sz w:val="24"/>
          <w:szCs w:val="24"/>
        </w:rPr>
        <w:t>megszólítani és tettekre sarkallni a polgárokat</w:t>
      </w:r>
      <w:r w:rsidR="004428E4">
        <w:rPr>
          <w:rFonts w:ascii="Times New Roman" w:hAnsi="Times New Roman" w:cs="Times New Roman"/>
          <w:sz w:val="24"/>
          <w:szCs w:val="24"/>
        </w:rPr>
        <w:t>.</w:t>
      </w:r>
      <w:r w:rsidR="00DA2239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02516F" w:rsidRDefault="008C032E" w:rsidP="00482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6F9">
        <w:rPr>
          <w:rFonts w:ascii="Times New Roman" w:hAnsi="Times New Roman" w:cs="Times New Roman"/>
          <w:sz w:val="24"/>
          <w:szCs w:val="24"/>
        </w:rPr>
        <w:t>Az Európai Tanács</w:t>
      </w:r>
      <w:r>
        <w:rPr>
          <w:rFonts w:ascii="Times New Roman" w:hAnsi="Times New Roman" w:cs="Times New Roman"/>
          <w:sz w:val="24"/>
          <w:szCs w:val="24"/>
        </w:rPr>
        <w:t xml:space="preserve"> 2009-es ajánlás</w:t>
      </w:r>
      <w:r w:rsidR="00F85D14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 követően a tagországoknak beszámolót kellet</w:t>
      </w:r>
      <w:r w:rsidR="00536B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készíteniük az Európai Bizottságnak arra vonatkozóan, hogy milyen intézkedéseket kívánnak jogilag is megvalósítani a Tanács ajánlásaiból. Az</w:t>
      </w:r>
      <w:r w:rsidR="00806065">
        <w:rPr>
          <w:rFonts w:ascii="Times New Roman" w:hAnsi="Times New Roman" w:cs="Times New Roman"/>
          <w:sz w:val="24"/>
          <w:szCs w:val="24"/>
        </w:rPr>
        <w:t xml:space="preserve"> elkészült </w:t>
      </w:r>
      <w:r>
        <w:rPr>
          <w:rFonts w:ascii="Times New Roman" w:hAnsi="Times New Roman" w:cs="Times New Roman"/>
          <w:sz w:val="24"/>
          <w:szCs w:val="24"/>
        </w:rPr>
        <w:t>2013-as jelentésében</w:t>
      </w:r>
      <w:r w:rsidR="00806065">
        <w:rPr>
          <w:rFonts w:ascii="Times New Roman" w:hAnsi="Times New Roman" w:cs="Times New Roman"/>
          <w:sz w:val="24"/>
          <w:szCs w:val="24"/>
        </w:rPr>
        <w:t xml:space="preserve"> a Bizottság</w:t>
      </w:r>
      <w:r>
        <w:rPr>
          <w:rFonts w:ascii="Times New Roman" w:hAnsi="Times New Roman" w:cs="Times New Roman"/>
          <w:sz w:val="24"/>
          <w:szCs w:val="24"/>
        </w:rPr>
        <w:t xml:space="preserve"> összességében megállapította, hogy a tagállamok számos olyan intézkedést fogadtak el, ami javította a polgárok életminőségét és megakadályozta a </w:t>
      </w:r>
      <w:r w:rsidR="00E130BD">
        <w:rPr>
          <w:rFonts w:ascii="Times New Roman" w:hAnsi="Times New Roman" w:cs="Times New Roman"/>
          <w:sz w:val="24"/>
          <w:szCs w:val="24"/>
        </w:rPr>
        <w:t>dohányzás</w:t>
      </w:r>
      <w:r>
        <w:rPr>
          <w:rFonts w:ascii="Times New Roman" w:hAnsi="Times New Roman" w:cs="Times New Roman"/>
          <w:sz w:val="24"/>
          <w:szCs w:val="24"/>
        </w:rPr>
        <w:t xml:space="preserve"> expozícióját.</w:t>
      </w:r>
      <w:r w:rsidR="00F85D14">
        <w:rPr>
          <w:rFonts w:ascii="Times New Roman" w:hAnsi="Times New Roman" w:cs="Times New Roman"/>
          <w:sz w:val="24"/>
          <w:szCs w:val="24"/>
        </w:rPr>
        <w:t xml:space="preserve"> </w:t>
      </w:r>
      <w:r w:rsidR="00E26D9C">
        <w:rPr>
          <w:rFonts w:ascii="Times New Roman" w:hAnsi="Times New Roman" w:cs="Times New Roman"/>
          <w:sz w:val="24"/>
          <w:szCs w:val="24"/>
        </w:rPr>
        <w:t>Viszont</w:t>
      </w:r>
      <w:r w:rsidR="00E130BD">
        <w:rPr>
          <w:rFonts w:ascii="Times New Roman" w:hAnsi="Times New Roman" w:cs="Times New Roman"/>
          <w:sz w:val="24"/>
          <w:szCs w:val="24"/>
        </w:rPr>
        <w:t xml:space="preserve"> azt</w:t>
      </w:r>
      <w:r w:rsidR="00F85D14">
        <w:rPr>
          <w:rFonts w:ascii="Times New Roman" w:hAnsi="Times New Roman" w:cs="Times New Roman"/>
          <w:sz w:val="24"/>
          <w:szCs w:val="24"/>
        </w:rPr>
        <w:t xml:space="preserve"> is </w:t>
      </w:r>
      <w:r w:rsidR="00AC6C5C">
        <w:rPr>
          <w:rFonts w:ascii="Times New Roman" w:hAnsi="Times New Roman" w:cs="Times New Roman"/>
          <w:sz w:val="24"/>
          <w:szCs w:val="24"/>
        </w:rPr>
        <w:t>hozzátették</w:t>
      </w:r>
      <w:r w:rsidR="00F85D14">
        <w:rPr>
          <w:rFonts w:ascii="Times New Roman" w:hAnsi="Times New Roman" w:cs="Times New Roman"/>
          <w:sz w:val="24"/>
          <w:szCs w:val="24"/>
        </w:rPr>
        <w:t>, hogy az államok jogi szabályozásai nagyban eltértek, ezért a Bizotts</w:t>
      </w:r>
      <w:r w:rsidR="00221045">
        <w:rPr>
          <w:rFonts w:ascii="Times New Roman" w:hAnsi="Times New Roman" w:cs="Times New Roman"/>
          <w:sz w:val="24"/>
          <w:szCs w:val="24"/>
        </w:rPr>
        <w:t>ág további szigorítást sürget</w:t>
      </w:r>
      <w:r w:rsidR="00105C18">
        <w:rPr>
          <w:rFonts w:ascii="Times New Roman" w:hAnsi="Times New Roman" w:cs="Times New Roman"/>
          <w:sz w:val="24"/>
          <w:szCs w:val="24"/>
        </w:rPr>
        <w:t>ett</w:t>
      </w:r>
      <w:r w:rsidR="00F85D14">
        <w:rPr>
          <w:rFonts w:ascii="Times New Roman" w:hAnsi="Times New Roman" w:cs="Times New Roman"/>
          <w:sz w:val="24"/>
          <w:szCs w:val="24"/>
        </w:rPr>
        <w:t xml:space="preserve"> a tagállamok felé.</w:t>
      </w:r>
      <w:r w:rsidR="00F85D14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  <w:r w:rsidR="005671A6">
        <w:rPr>
          <w:rFonts w:ascii="Times New Roman" w:hAnsi="Times New Roman" w:cs="Times New Roman"/>
          <w:sz w:val="24"/>
          <w:szCs w:val="24"/>
        </w:rPr>
        <w:t xml:space="preserve"> </w:t>
      </w:r>
      <w:r w:rsidR="00235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47" w:rsidRDefault="0002516F" w:rsidP="00E45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35370">
        <w:rPr>
          <w:rFonts w:ascii="Times New Roman" w:hAnsi="Times New Roman" w:cs="Times New Roman"/>
          <w:sz w:val="24"/>
          <w:szCs w:val="24"/>
        </w:rPr>
        <w:t>z EU dohányzás ellenes politikájá</w:t>
      </w:r>
      <w:r>
        <w:rPr>
          <w:rFonts w:ascii="Times New Roman" w:hAnsi="Times New Roman" w:cs="Times New Roman"/>
          <w:sz w:val="24"/>
          <w:szCs w:val="24"/>
        </w:rPr>
        <w:t>ra</w:t>
      </w:r>
      <w:r w:rsidR="00235370">
        <w:rPr>
          <w:rFonts w:ascii="Times New Roman" w:hAnsi="Times New Roman" w:cs="Times New Roman"/>
          <w:sz w:val="24"/>
          <w:szCs w:val="24"/>
        </w:rPr>
        <w:t xml:space="preserve"> adójogi szempontból a Tanács 2011-es irányelve vonatkozik, amely kim</w:t>
      </w:r>
      <w:r w:rsidR="00F00091">
        <w:rPr>
          <w:rFonts w:ascii="Times New Roman" w:hAnsi="Times New Roman" w:cs="Times New Roman"/>
          <w:sz w:val="24"/>
          <w:szCs w:val="24"/>
        </w:rPr>
        <w:t>ondja, hogy az Unióban gyártott</w:t>
      </w:r>
      <w:r w:rsidR="00235370">
        <w:rPr>
          <w:rFonts w:ascii="Times New Roman" w:hAnsi="Times New Roman" w:cs="Times New Roman"/>
          <w:sz w:val="24"/>
          <w:szCs w:val="24"/>
        </w:rPr>
        <w:t xml:space="preserve"> és azon kívül behozott cigarettákra érték szerinti jövedéki adót és tételes jövedéki adót kell kive</w:t>
      </w:r>
      <w:r w:rsidR="00BD3447">
        <w:rPr>
          <w:rFonts w:ascii="Times New Roman" w:hAnsi="Times New Roman" w:cs="Times New Roman"/>
          <w:sz w:val="24"/>
          <w:szCs w:val="24"/>
        </w:rPr>
        <w:t>t</w:t>
      </w:r>
      <w:r w:rsidR="00235370">
        <w:rPr>
          <w:rFonts w:ascii="Times New Roman" w:hAnsi="Times New Roman" w:cs="Times New Roman"/>
          <w:sz w:val="24"/>
          <w:szCs w:val="24"/>
        </w:rPr>
        <w:t>ni.</w:t>
      </w:r>
      <w:r w:rsidR="00BD3447">
        <w:rPr>
          <w:rFonts w:ascii="Times New Roman" w:hAnsi="Times New Roman" w:cs="Times New Roman"/>
          <w:sz w:val="24"/>
          <w:szCs w:val="24"/>
        </w:rPr>
        <w:t xml:space="preserve"> </w:t>
      </w:r>
      <w:r w:rsidR="003E73FA">
        <w:rPr>
          <w:rFonts w:ascii="Times New Roman" w:hAnsi="Times New Roman" w:cs="Times New Roman"/>
          <w:sz w:val="24"/>
          <w:szCs w:val="24"/>
        </w:rPr>
        <w:t>A</w:t>
      </w:r>
      <w:r w:rsidR="00BD3447">
        <w:rPr>
          <w:rFonts w:ascii="Times New Roman" w:hAnsi="Times New Roman" w:cs="Times New Roman"/>
          <w:sz w:val="24"/>
          <w:szCs w:val="24"/>
        </w:rPr>
        <w:t xml:space="preserve"> jövedéki adó</w:t>
      </w:r>
      <w:r w:rsidR="003E73FA">
        <w:rPr>
          <w:rFonts w:ascii="Times New Roman" w:hAnsi="Times New Roman" w:cs="Times New Roman"/>
          <w:sz w:val="24"/>
          <w:szCs w:val="24"/>
        </w:rPr>
        <w:t>k</w:t>
      </w:r>
      <w:r w:rsidR="00BD3447">
        <w:rPr>
          <w:rFonts w:ascii="Times New Roman" w:hAnsi="Times New Roman" w:cs="Times New Roman"/>
          <w:sz w:val="24"/>
          <w:szCs w:val="24"/>
        </w:rPr>
        <w:t xml:space="preserve"> mértékének minden cigaretta esetében egyformának kell lennie.</w:t>
      </w:r>
      <w:r w:rsidR="00BD344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</w:p>
    <w:p w:rsidR="00312FA9" w:rsidRPr="00FB0C83" w:rsidRDefault="006B07F6" w:rsidP="004173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E20C4" w:rsidRDefault="005E28E3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070C">
        <w:rPr>
          <w:rFonts w:ascii="Times New Roman" w:hAnsi="Times New Roman" w:cs="Times New Roman"/>
          <w:sz w:val="24"/>
          <w:szCs w:val="24"/>
        </w:rPr>
        <w:t>Az Európai Bizottság már 2002</w:t>
      </w:r>
      <w:r w:rsidR="00826CF5">
        <w:rPr>
          <w:rFonts w:ascii="Times New Roman" w:hAnsi="Times New Roman" w:cs="Times New Roman"/>
          <w:sz w:val="24"/>
          <w:szCs w:val="24"/>
        </w:rPr>
        <w:t xml:space="preserve">-ben </w:t>
      </w:r>
      <w:r w:rsidR="006B07F6">
        <w:rPr>
          <w:rFonts w:ascii="Times New Roman" w:hAnsi="Times New Roman" w:cs="Times New Roman"/>
          <w:sz w:val="24"/>
          <w:szCs w:val="24"/>
        </w:rPr>
        <w:t>kidolgozott</w:t>
      </w:r>
      <w:r w:rsidR="009C070C">
        <w:rPr>
          <w:rFonts w:ascii="Times New Roman" w:hAnsi="Times New Roman" w:cs="Times New Roman"/>
          <w:sz w:val="24"/>
          <w:szCs w:val="24"/>
        </w:rPr>
        <w:t xml:space="preserve"> egy</w:t>
      </w:r>
      <w:r w:rsidR="00826CF5">
        <w:rPr>
          <w:rFonts w:ascii="Times New Roman" w:hAnsi="Times New Roman" w:cs="Times New Roman"/>
          <w:sz w:val="24"/>
          <w:szCs w:val="24"/>
        </w:rPr>
        <w:t xml:space="preserve"> dohányzásellenes kampányt.</w:t>
      </w:r>
      <w:r w:rsidR="00A753DE">
        <w:rPr>
          <w:rFonts w:ascii="Times New Roman" w:hAnsi="Times New Roman" w:cs="Times New Roman"/>
          <w:sz w:val="24"/>
          <w:szCs w:val="24"/>
        </w:rPr>
        <w:t xml:space="preserve"> </w:t>
      </w:r>
      <w:r w:rsidR="006B07F6">
        <w:rPr>
          <w:rFonts w:ascii="Times New Roman" w:hAnsi="Times New Roman" w:cs="Times New Roman"/>
          <w:sz w:val="24"/>
          <w:szCs w:val="24"/>
        </w:rPr>
        <w:t>Ennek ellenére az első p</w:t>
      </w:r>
      <w:r w:rsidR="00B93162">
        <w:rPr>
          <w:rFonts w:ascii="Times New Roman" w:hAnsi="Times New Roman" w:cs="Times New Roman"/>
          <w:sz w:val="24"/>
          <w:szCs w:val="24"/>
        </w:rPr>
        <w:t xml:space="preserve">rofesszionális kampány </w:t>
      </w:r>
      <w:r w:rsidR="002303D7">
        <w:rPr>
          <w:rFonts w:ascii="Times New Roman" w:hAnsi="Times New Roman" w:cs="Times New Roman"/>
          <w:sz w:val="24"/>
          <w:szCs w:val="24"/>
        </w:rPr>
        <w:t xml:space="preserve">csak </w:t>
      </w:r>
      <w:r w:rsidR="00B93162">
        <w:rPr>
          <w:rFonts w:ascii="Times New Roman" w:hAnsi="Times New Roman" w:cs="Times New Roman"/>
          <w:sz w:val="24"/>
          <w:szCs w:val="24"/>
        </w:rPr>
        <w:t>2005-re datálódik</w:t>
      </w:r>
      <w:r w:rsidR="002303D7">
        <w:rPr>
          <w:rFonts w:ascii="Times New Roman" w:hAnsi="Times New Roman" w:cs="Times New Roman"/>
          <w:sz w:val="24"/>
          <w:szCs w:val="24"/>
        </w:rPr>
        <w:t>, amely</w:t>
      </w:r>
      <w:r w:rsidR="006B07F6">
        <w:rPr>
          <w:rFonts w:ascii="Times New Roman" w:hAnsi="Times New Roman" w:cs="Times New Roman"/>
          <w:sz w:val="24"/>
          <w:szCs w:val="24"/>
        </w:rPr>
        <w:t xml:space="preserve"> </w:t>
      </w:r>
      <w:r w:rsidR="002303D7">
        <w:rPr>
          <w:rFonts w:ascii="Times New Roman" w:hAnsi="Times New Roman" w:cs="Times New Roman"/>
          <w:sz w:val="24"/>
          <w:szCs w:val="24"/>
        </w:rPr>
        <w:t>a</w:t>
      </w:r>
      <w:r w:rsidR="006B07F6">
        <w:rPr>
          <w:rFonts w:ascii="Times New Roman" w:hAnsi="Times New Roman" w:cs="Times New Roman"/>
          <w:sz w:val="24"/>
          <w:szCs w:val="24"/>
        </w:rPr>
        <w:t xml:space="preserve"> </w:t>
      </w:r>
      <w:r w:rsidR="009C070C" w:rsidRPr="00A753DE">
        <w:rPr>
          <w:rFonts w:ascii="Times New Roman" w:hAnsi="Times New Roman" w:cs="Times New Roman"/>
          <w:b/>
          <w:sz w:val="24"/>
          <w:szCs w:val="24"/>
        </w:rPr>
        <w:t>Segítség</w:t>
      </w:r>
      <w:r w:rsidR="006B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70C" w:rsidRPr="00A753DE">
        <w:rPr>
          <w:rFonts w:ascii="Times New Roman" w:hAnsi="Times New Roman" w:cs="Times New Roman"/>
          <w:b/>
          <w:sz w:val="24"/>
          <w:szCs w:val="24"/>
        </w:rPr>
        <w:t>- a Dohányzás</w:t>
      </w:r>
      <w:r w:rsidR="00826CF5" w:rsidRPr="00A753DE">
        <w:rPr>
          <w:rFonts w:ascii="Times New Roman" w:hAnsi="Times New Roman" w:cs="Times New Roman"/>
          <w:b/>
          <w:sz w:val="24"/>
          <w:szCs w:val="24"/>
        </w:rPr>
        <w:t xml:space="preserve">mentes </w:t>
      </w:r>
      <w:r w:rsidR="009C070C" w:rsidRPr="00A753DE">
        <w:rPr>
          <w:rFonts w:ascii="Times New Roman" w:hAnsi="Times New Roman" w:cs="Times New Roman"/>
          <w:b/>
          <w:sz w:val="24"/>
          <w:szCs w:val="24"/>
        </w:rPr>
        <w:t>Életért</w:t>
      </w:r>
      <w:r w:rsidR="009C070C">
        <w:rPr>
          <w:rFonts w:ascii="Times New Roman" w:hAnsi="Times New Roman" w:cs="Times New Roman"/>
          <w:sz w:val="24"/>
          <w:szCs w:val="24"/>
        </w:rPr>
        <w:t xml:space="preserve"> </w:t>
      </w:r>
      <w:r w:rsidR="006B07F6">
        <w:rPr>
          <w:rFonts w:ascii="Times New Roman" w:hAnsi="Times New Roman" w:cs="Times New Roman"/>
          <w:sz w:val="24"/>
          <w:szCs w:val="24"/>
        </w:rPr>
        <w:t>felvilágosító</w:t>
      </w:r>
      <w:r w:rsidR="009C070C">
        <w:rPr>
          <w:rFonts w:ascii="Times New Roman" w:hAnsi="Times New Roman" w:cs="Times New Roman"/>
          <w:sz w:val="24"/>
          <w:szCs w:val="24"/>
        </w:rPr>
        <w:t xml:space="preserve"> kampány</w:t>
      </w:r>
      <w:r w:rsidR="002303D7">
        <w:rPr>
          <w:rFonts w:ascii="Times New Roman" w:hAnsi="Times New Roman" w:cs="Times New Roman"/>
          <w:sz w:val="24"/>
          <w:szCs w:val="24"/>
        </w:rPr>
        <w:t xml:space="preserve"> nevet kapta. Ebben a </w:t>
      </w:r>
      <w:r w:rsidR="00826CF5">
        <w:rPr>
          <w:rFonts w:ascii="Times New Roman" w:hAnsi="Times New Roman" w:cs="Times New Roman"/>
          <w:sz w:val="24"/>
          <w:szCs w:val="24"/>
        </w:rPr>
        <w:t>pr</w:t>
      </w:r>
      <w:r w:rsidR="008C032E">
        <w:rPr>
          <w:rFonts w:ascii="Times New Roman" w:hAnsi="Times New Roman" w:cs="Times New Roman"/>
          <w:sz w:val="24"/>
          <w:szCs w:val="24"/>
        </w:rPr>
        <w:t>evencióra helyezték a hangsúlyt</w:t>
      </w:r>
      <w:r w:rsidR="00F52611">
        <w:rPr>
          <w:rFonts w:ascii="Times New Roman" w:hAnsi="Times New Roman" w:cs="Times New Roman"/>
          <w:sz w:val="24"/>
          <w:szCs w:val="24"/>
        </w:rPr>
        <w:t>. A</w:t>
      </w:r>
      <w:r w:rsidR="00660936">
        <w:rPr>
          <w:rFonts w:ascii="Times New Roman" w:hAnsi="Times New Roman" w:cs="Times New Roman"/>
          <w:sz w:val="24"/>
          <w:szCs w:val="24"/>
        </w:rPr>
        <w:t xml:space="preserve"> Bizottságnak </w:t>
      </w:r>
      <w:r w:rsidR="00572DE4">
        <w:rPr>
          <w:rFonts w:ascii="Times New Roman" w:hAnsi="Times New Roman" w:cs="Times New Roman"/>
          <w:sz w:val="24"/>
          <w:szCs w:val="24"/>
        </w:rPr>
        <w:t xml:space="preserve">a </w:t>
      </w:r>
      <w:r w:rsidR="00F52611">
        <w:rPr>
          <w:rFonts w:ascii="Times New Roman" w:hAnsi="Times New Roman" w:cs="Times New Roman"/>
          <w:sz w:val="24"/>
          <w:szCs w:val="24"/>
        </w:rPr>
        <w:t>célja az volt</w:t>
      </w:r>
      <w:r w:rsidR="00660936">
        <w:rPr>
          <w:rFonts w:ascii="Times New Roman" w:hAnsi="Times New Roman" w:cs="Times New Roman"/>
          <w:sz w:val="24"/>
          <w:szCs w:val="24"/>
        </w:rPr>
        <w:t>,</w:t>
      </w:r>
      <w:r w:rsidR="00B93162">
        <w:rPr>
          <w:rFonts w:ascii="Times New Roman" w:hAnsi="Times New Roman" w:cs="Times New Roman"/>
          <w:sz w:val="24"/>
          <w:szCs w:val="24"/>
        </w:rPr>
        <w:t xml:space="preserve"> </w:t>
      </w:r>
      <w:r w:rsidR="00F52611">
        <w:rPr>
          <w:rFonts w:ascii="Times New Roman" w:hAnsi="Times New Roman" w:cs="Times New Roman"/>
          <w:sz w:val="24"/>
          <w:szCs w:val="24"/>
        </w:rPr>
        <w:t xml:space="preserve">a dohányzás okozta krónikus megbetegedések </w:t>
      </w:r>
      <w:r w:rsidR="00572DE4">
        <w:rPr>
          <w:rFonts w:ascii="Times New Roman" w:hAnsi="Times New Roman" w:cs="Times New Roman"/>
          <w:sz w:val="24"/>
          <w:szCs w:val="24"/>
        </w:rPr>
        <w:t>képi megjelenítésével</w:t>
      </w:r>
      <w:r w:rsidR="00F52611">
        <w:rPr>
          <w:rFonts w:ascii="Times New Roman" w:hAnsi="Times New Roman" w:cs="Times New Roman"/>
          <w:sz w:val="24"/>
          <w:szCs w:val="24"/>
        </w:rPr>
        <w:t xml:space="preserve"> </w:t>
      </w:r>
      <w:r w:rsidR="002303D7">
        <w:rPr>
          <w:rFonts w:ascii="Times New Roman" w:hAnsi="Times New Roman" w:cs="Times New Roman"/>
          <w:sz w:val="24"/>
          <w:szCs w:val="24"/>
        </w:rPr>
        <w:t xml:space="preserve">visszatartó </w:t>
      </w:r>
      <w:r w:rsidR="00572DE4">
        <w:rPr>
          <w:rFonts w:ascii="Times New Roman" w:hAnsi="Times New Roman" w:cs="Times New Roman"/>
          <w:sz w:val="24"/>
          <w:szCs w:val="24"/>
        </w:rPr>
        <w:t>hatást érjenek el.</w:t>
      </w:r>
      <w:r w:rsidR="0023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E3" w:rsidRDefault="00826CF5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B07F6">
        <w:rPr>
          <w:rFonts w:ascii="Times New Roman" w:hAnsi="Times New Roman" w:cs="Times New Roman"/>
          <w:sz w:val="24"/>
          <w:szCs w:val="24"/>
        </w:rPr>
        <w:t xml:space="preserve"> </w:t>
      </w:r>
      <w:r w:rsidR="009C070C">
        <w:rPr>
          <w:rFonts w:ascii="Times New Roman" w:hAnsi="Times New Roman" w:cs="Times New Roman"/>
          <w:sz w:val="24"/>
          <w:szCs w:val="24"/>
        </w:rPr>
        <w:t>kampány</w:t>
      </w:r>
      <w:r w:rsidR="00E93FB0">
        <w:rPr>
          <w:rFonts w:ascii="Times New Roman" w:hAnsi="Times New Roman" w:cs="Times New Roman"/>
          <w:sz w:val="24"/>
          <w:szCs w:val="24"/>
        </w:rPr>
        <w:t xml:space="preserve"> </w:t>
      </w:r>
      <w:r w:rsidR="009C070C">
        <w:rPr>
          <w:rFonts w:ascii="Times New Roman" w:hAnsi="Times New Roman" w:cs="Times New Roman"/>
          <w:sz w:val="24"/>
          <w:szCs w:val="24"/>
        </w:rPr>
        <w:t>2008-ig tartott. Mind a 27 tagállam közszolgálati televíziójában bemutatták az elkészült spotokat és a nyomtatott sajtóban is megjelentek a dohányzás egészségre káros következményei.</w:t>
      </w:r>
      <w:r w:rsidR="009C070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  <w:r w:rsidR="00711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CF" w:rsidRDefault="005E28E3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303">
        <w:rPr>
          <w:rFonts w:ascii="Times New Roman" w:hAnsi="Times New Roman" w:cs="Times New Roman"/>
          <w:sz w:val="24"/>
          <w:szCs w:val="24"/>
        </w:rPr>
        <w:t>A HELP folytatása 2008-ban kezdődött</w:t>
      </w:r>
      <w:r w:rsidR="00AE615A">
        <w:rPr>
          <w:rFonts w:ascii="Times New Roman" w:hAnsi="Times New Roman" w:cs="Times New Roman"/>
          <w:sz w:val="24"/>
          <w:szCs w:val="24"/>
        </w:rPr>
        <w:t>,</w:t>
      </w:r>
      <w:r w:rsidR="00711303">
        <w:rPr>
          <w:rFonts w:ascii="Times New Roman" w:hAnsi="Times New Roman" w:cs="Times New Roman"/>
          <w:sz w:val="24"/>
          <w:szCs w:val="24"/>
        </w:rPr>
        <w:t xml:space="preserve"> és kifejezetten a</w:t>
      </w:r>
      <w:r w:rsidR="00A753DE">
        <w:rPr>
          <w:rFonts w:ascii="Times New Roman" w:hAnsi="Times New Roman" w:cs="Times New Roman"/>
          <w:sz w:val="24"/>
          <w:szCs w:val="24"/>
        </w:rPr>
        <w:t xml:space="preserve"> fiatalabb</w:t>
      </w:r>
      <w:r w:rsidR="00711303">
        <w:rPr>
          <w:rFonts w:ascii="Times New Roman" w:hAnsi="Times New Roman" w:cs="Times New Roman"/>
          <w:sz w:val="24"/>
          <w:szCs w:val="24"/>
        </w:rPr>
        <w:t xml:space="preserve"> generációkra fóku</w:t>
      </w:r>
      <w:r w:rsidR="00A753DE">
        <w:rPr>
          <w:rFonts w:ascii="Times New Roman" w:hAnsi="Times New Roman" w:cs="Times New Roman"/>
          <w:sz w:val="24"/>
          <w:szCs w:val="24"/>
        </w:rPr>
        <w:t>szált.</w:t>
      </w:r>
      <w:r w:rsidR="00711303">
        <w:rPr>
          <w:rFonts w:ascii="Times New Roman" w:hAnsi="Times New Roman" w:cs="Times New Roman"/>
          <w:sz w:val="24"/>
          <w:szCs w:val="24"/>
        </w:rPr>
        <w:t xml:space="preserve"> Az </w:t>
      </w:r>
      <w:r w:rsidR="00711303" w:rsidRPr="008C032E">
        <w:rPr>
          <w:rFonts w:ascii="Times New Roman" w:hAnsi="Times New Roman" w:cs="Times New Roman"/>
          <w:b/>
          <w:sz w:val="24"/>
          <w:szCs w:val="24"/>
        </w:rPr>
        <w:t>HELP 2.0</w:t>
      </w:r>
      <w:r w:rsidR="00711303">
        <w:rPr>
          <w:rFonts w:ascii="Times New Roman" w:hAnsi="Times New Roman" w:cs="Times New Roman"/>
          <w:sz w:val="24"/>
          <w:szCs w:val="24"/>
        </w:rPr>
        <w:t xml:space="preserve"> üzenetei a 15-25 éves korosztálynak </w:t>
      </w:r>
      <w:r w:rsidR="00A753DE">
        <w:rPr>
          <w:rFonts w:ascii="Times New Roman" w:hAnsi="Times New Roman" w:cs="Times New Roman"/>
          <w:sz w:val="24"/>
          <w:szCs w:val="24"/>
        </w:rPr>
        <w:t>szóltak</w:t>
      </w:r>
      <w:r w:rsidR="00711303">
        <w:rPr>
          <w:rFonts w:ascii="Times New Roman" w:hAnsi="Times New Roman" w:cs="Times New Roman"/>
          <w:sz w:val="24"/>
          <w:szCs w:val="24"/>
        </w:rPr>
        <w:t>,</w:t>
      </w:r>
      <w:r w:rsidR="00AE615A">
        <w:rPr>
          <w:rFonts w:ascii="Times New Roman" w:hAnsi="Times New Roman" w:cs="Times New Roman"/>
          <w:sz w:val="24"/>
          <w:szCs w:val="24"/>
        </w:rPr>
        <w:t xml:space="preserve"> és</w:t>
      </w:r>
      <w:r w:rsidR="00A753DE">
        <w:rPr>
          <w:rFonts w:ascii="Times New Roman" w:hAnsi="Times New Roman" w:cs="Times New Roman"/>
          <w:sz w:val="24"/>
          <w:szCs w:val="24"/>
        </w:rPr>
        <w:t xml:space="preserve"> ebben a kampányban már</w:t>
      </w:r>
      <w:r w:rsidR="00473F1B">
        <w:rPr>
          <w:rFonts w:ascii="Times New Roman" w:hAnsi="Times New Roman" w:cs="Times New Roman"/>
          <w:sz w:val="24"/>
          <w:szCs w:val="24"/>
        </w:rPr>
        <w:t xml:space="preserve"> weboldalt is üzemeltettek. A</w:t>
      </w:r>
      <w:r w:rsidR="00711303">
        <w:rPr>
          <w:rFonts w:ascii="Times New Roman" w:hAnsi="Times New Roman" w:cs="Times New Roman"/>
          <w:sz w:val="24"/>
          <w:szCs w:val="24"/>
        </w:rPr>
        <w:t xml:space="preserve">z internet segítségével a fiatalok </w:t>
      </w:r>
      <w:r w:rsidR="00AE615A">
        <w:rPr>
          <w:rFonts w:ascii="Times New Roman" w:hAnsi="Times New Roman" w:cs="Times New Roman"/>
          <w:sz w:val="24"/>
          <w:szCs w:val="24"/>
        </w:rPr>
        <w:t>aktivizálása</w:t>
      </w:r>
      <w:r w:rsidR="00711303">
        <w:rPr>
          <w:rFonts w:ascii="Times New Roman" w:hAnsi="Times New Roman" w:cs="Times New Roman"/>
          <w:sz w:val="24"/>
          <w:szCs w:val="24"/>
        </w:rPr>
        <w:t xml:space="preserve"> annyira jól </w:t>
      </w:r>
      <w:r w:rsidR="00A8128B">
        <w:rPr>
          <w:rFonts w:ascii="Times New Roman" w:hAnsi="Times New Roman" w:cs="Times New Roman"/>
          <w:sz w:val="24"/>
          <w:szCs w:val="24"/>
        </w:rPr>
        <w:t>sikerült</w:t>
      </w:r>
      <w:r w:rsidR="00711303">
        <w:rPr>
          <w:rFonts w:ascii="Times New Roman" w:hAnsi="Times New Roman" w:cs="Times New Roman"/>
          <w:sz w:val="24"/>
          <w:szCs w:val="24"/>
        </w:rPr>
        <w:t>, hogy a kampány végére</w:t>
      </w:r>
      <w:r w:rsidR="0074567D">
        <w:rPr>
          <w:rFonts w:ascii="Times New Roman" w:hAnsi="Times New Roman" w:cs="Times New Roman"/>
          <w:sz w:val="24"/>
          <w:szCs w:val="24"/>
        </w:rPr>
        <w:t xml:space="preserve"> a megcélzott korosztály 59 szá</w:t>
      </w:r>
      <w:r w:rsidR="008C032E">
        <w:rPr>
          <w:rFonts w:ascii="Times New Roman" w:hAnsi="Times New Roman" w:cs="Times New Roman"/>
          <w:sz w:val="24"/>
          <w:szCs w:val="24"/>
        </w:rPr>
        <w:t>zaléka látta a HELP</w:t>
      </w:r>
      <w:r w:rsidR="0093646E">
        <w:rPr>
          <w:rFonts w:ascii="Times New Roman" w:hAnsi="Times New Roman" w:cs="Times New Roman"/>
          <w:sz w:val="24"/>
          <w:szCs w:val="24"/>
        </w:rPr>
        <w:t xml:space="preserve"> 2.0. hirdetéseit, </w:t>
      </w:r>
      <w:r w:rsidR="008C032E">
        <w:rPr>
          <w:rFonts w:ascii="Times New Roman" w:hAnsi="Times New Roman" w:cs="Times New Roman"/>
          <w:sz w:val="24"/>
          <w:szCs w:val="24"/>
        </w:rPr>
        <w:t>több mint a 79</w:t>
      </w:r>
      <w:r w:rsidR="0074567D">
        <w:rPr>
          <w:rFonts w:ascii="Times New Roman" w:hAnsi="Times New Roman" w:cs="Times New Roman"/>
          <w:sz w:val="24"/>
          <w:szCs w:val="24"/>
        </w:rPr>
        <w:t xml:space="preserve"> százalékukat meggyőzte, hogy továbbra is dohányzásmentes </w:t>
      </w:r>
      <w:r w:rsidR="00A753DE">
        <w:rPr>
          <w:rFonts w:ascii="Times New Roman" w:hAnsi="Times New Roman" w:cs="Times New Roman"/>
          <w:sz w:val="24"/>
          <w:szCs w:val="24"/>
        </w:rPr>
        <w:t>életet</w:t>
      </w:r>
      <w:r w:rsidR="0074567D">
        <w:rPr>
          <w:rFonts w:ascii="Times New Roman" w:hAnsi="Times New Roman" w:cs="Times New Roman"/>
          <w:sz w:val="24"/>
          <w:szCs w:val="24"/>
        </w:rPr>
        <w:t xml:space="preserve"> folytassanak.</w:t>
      </w:r>
    </w:p>
    <w:p w:rsidR="00594CCF" w:rsidRDefault="00D44891" w:rsidP="00BC20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90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mediatizált</w:t>
      </w:r>
      <w:r w:rsidR="00700E47">
        <w:rPr>
          <w:rFonts w:ascii="Times New Roman" w:hAnsi="Times New Roman" w:cs="Times New Roman"/>
          <w:sz w:val="24"/>
          <w:szCs w:val="24"/>
        </w:rPr>
        <w:t xml:space="preserve"> politika és</w:t>
      </w:r>
      <w:r w:rsidR="00690C4F">
        <w:rPr>
          <w:rFonts w:ascii="Times New Roman" w:hAnsi="Times New Roman" w:cs="Times New Roman"/>
          <w:sz w:val="24"/>
          <w:szCs w:val="24"/>
        </w:rPr>
        <w:t xml:space="preserve"> a</w:t>
      </w:r>
      <w:r w:rsidR="00700E47">
        <w:rPr>
          <w:rFonts w:ascii="Times New Roman" w:hAnsi="Times New Roman" w:cs="Times New Roman"/>
          <w:sz w:val="24"/>
          <w:szCs w:val="24"/>
        </w:rPr>
        <w:t xml:space="preserve"> multifunkcionális életünk megköveteli, hogy a kampány</w:t>
      </w:r>
      <w:r w:rsidR="005E28E3">
        <w:rPr>
          <w:rFonts w:ascii="Times New Roman" w:hAnsi="Times New Roman" w:cs="Times New Roman"/>
          <w:sz w:val="24"/>
          <w:szCs w:val="24"/>
        </w:rPr>
        <w:t>ok</w:t>
      </w:r>
      <w:r w:rsidR="00700E47">
        <w:rPr>
          <w:rFonts w:ascii="Times New Roman" w:hAnsi="Times New Roman" w:cs="Times New Roman"/>
          <w:sz w:val="24"/>
          <w:szCs w:val="24"/>
        </w:rPr>
        <w:t xml:space="preserve"> permanensek</w:t>
      </w:r>
      <w:r w:rsidR="00A646E7">
        <w:rPr>
          <w:rFonts w:ascii="Times New Roman" w:hAnsi="Times New Roman" w:cs="Times New Roman"/>
          <w:sz w:val="24"/>
          <w:szCs w:val="24"/>
        </w:rPr>
        <w:t xml:space="preserve"> és kreatívak</w:t>
      </w:r>
      <w:r w:rsidR="008C032E">
        <w:rPr>
          <w:rFonts w:ascii="Times New Roman" w:hAnsi="Times New Roman" w:cs="Times New Roman"/>
          <w:sz w:val="24"/>
          <w:szCs w:val="24"/>
        </w:rPr>
        <w:t xml:space="preserve"> </w:t>
      </w:r>
      <w:r w:rsidR="00700E47">
        <w:rPr>
          <w:rFonts w:ascii="Times New Roman" w:hAnsi="Times New Roman" w:cs="Times New Roman"/>
          <w:sz w:val="24"/>
          <w:szCs w:val="24"/>
        </w:rPr>
        <w:t>legyen</w:t>
      </w:r>
      <w:r w:rsidR="00690C4F">
        <w:rPr>
          <w:rFonts w:ascii="Times New Roman" w:hAnsi="Times New Roman" w:cs="Times New Roman"/>
          <w:sz w:val="24"/>
          <w:szCs w:val="24"/>
        </w:rPr>
        <w:t>e</w:t>
      </w:r>
      <w:r w:rsidR="005E28E3">
        <w:rPr>
          <w:rFonts w:ascii="Times New Roman" w:hAnsi="Times New Roman" w:cs="Times New Roman"/>
          <w:sz w:val="24"/>
          <w:szCs w:val="24"/>
        </w:rPr>
        <w:t>k</w:t>
      </w:r>
      <w:r w:rsidR="008C032E">
        <w:rPr>
          <w:rFonts w:ascii="Times New Roman" w:hAnsi="Times New Roman" w:cs="Times New Roman"/>
          <w:sz w:val="24"/>
          <w:szCs w:val="24"/>
        </w:rPr>
        <w:t>,</w:t>
      </w:r>
      <w:r w:rsidR="003A1C7D">
        <w:rPr>
          <w:rFonts w:ascii="Times New Roman" w:hAnsi="Times New Roman" w:cs="Times New Roman"/>
          <w:sz w:val="24"/>
          <w:szCs w:val="24"/>
        </w:rPr>
        <w:t xml:space="preserve"> és ez főleg igaz</w:t>
      </w:r>
      <w:r w:rsidR="005E28E3">
        <w:rPr>
          <w:rFonts w:ascii="Times New Roman" w:hAnsi="Times New Roman" w:cs="Times New Roman"/>
          <w:sz w:val="24"/>
          <w:szCs w:val="24"/>
        </w:rPr>
        <w:t>, ha az üzenetküldő a 25-35 éveseket célozza meg</w:t>
      </w:r>
      <w:r w:rsidR="00137AD2">
        <w:rPr>
          <w:rFonts w:ascii="Times New Roman" w:hAnsi="Times New Roman" w:cs="Times New Roman"/>
          <w:sz w:val="24"/>
          <w:szCs w:val="24"/>
        </w:rPr>
        <w:t>.</w:t>
      </w:r>
      <w:r w:rsidR="00071F41">
        <w:rPr>
          <w:rFonts w:ascii="Times New Roman" w:hAnsi="Times New Roman" w:cs="Times New Roman"/>
          <w:sz w:val="24"/>
          <w:szCs w:val="24"/>
        </w:rPr>
        <w:tab/>
      </w:r>
      <w:r w:rsidR="00EE5DA8" w:rsidRPr="00E3262C">
        <w:rPr>
          <w:rFonts w:ascii="Times New Roman" w:hAnsi="Times New Roman" w:cs="Times New Roman"/>
          <w:sz w:val="24"/>
          <w:szCs w:val="24"/>
        </w:rPr>
        <w:t>Az</w:t>
      </w:r>
      <w:r w:rsidR="00EE5DA8" w:rsidRPr="00E3262C">
        <w:rPr>
          <w:rFonts w:ascii="Times New Roman" w:hAnsi="Times New Roman" w:cs="Times New Roman"/>
          <w:b/>
          <w:sz w:val="24"/>
          <w:szCs w:val="24"/>
        </w:rPr>
        <w:t xml:space="preserve"> EX </w:t>
      </w:r>
      <w:proofErr w:type="spellStart"/>
      <w:r w:rsidR="00EE5DA8" w:rsidRPr="00E3262C">
        <w:rPr>
          <w:rFonts w:ascii="Times New Roman" w:hAnsi="Times New Roman" w:cs="Times New Roman"/>
          <w:b/>
          <w:sz w:val="24"/>
          <w:szCs w:val="24"/>
        </w:rPr>
        <w:t>Smokers</w:t>
      </w:r>
      <w:proofErr w:type="spellEnd"/>
      <w:r w:rsidR="00EE5DA8" w:rsidRPr="00E32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5DA8" w:rsidRPr="00E3262C">
        <w:rPr>
          <w:rFonts w:ascii="Times New Roman" w:hAnsi="Times New Roman" w:cs="Times New Roman"/>
          <w:b/>
          <w:sz w:val="24"/>
          <w:szCs w:val="24"/>
        </w:rPr>
        <w:t>ar</w:t>
      </w:r>
      <w:r w:rsidR="005E28E3" w:rsidRPr="00E3262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EE5DA8" w:rsidRPr="00E326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5DA8" w:rsidRPr="00E3262C">
        <w:rPr>
          <w:rFonts w:ascii="Times New Roman" w:hAnsi="Times New Roman" w:cs="Times New Roman"/>
          <w:b/>
          <w:sz w:val="24"/>
          <w:szCs w:val="24"/>
        </w:rPr>
        <w:t>U</w:t>
      </w:r>
      <w:r w:rsidR="008B09C6">
        <w:rPr>
          <w:rFonts w:ascii="Times New Roman" w:hAnsi="Times New Roman" w:cs="Times New Roman"/>
          <w:b/>
          <w:sz w:val="24"/>
          <w:szCs w:val="24"/>
        </w:rPr>
        <w:t>nstoppa</w:t>
      </w:r>
      <w:r w:rsidR="005E28E3" w:rsidRPr="00E3262C">
        <w:rPr>
          <w:rFonts w:ascii="Times New Roman" w:hAnsi="Times New Roman" w:cs="Times New Roman"/>
          <w:b/>
          <w:sz w:val="24"/>
          <w:szCs w:val="24"/>
        </w:rPr>
        <w:t>ble</w:t>
      </w:r>
      <w:proofErr w:type="spellEnd"/>
      <w:r w:rsidR="00EE5DA8">
        <w:rPr>
          <w:rFonts w:ascii="Times New Roman" w:hAnsi="Times New Roman" w:cs="Times New Roman"/>
          <w:sz w:val="24"/>
          <w:szCs w:val="24"/>
        </w:rPr>
        <w:t xml:space="preserve"> </w:t>
      </w:r>
      <w:r w:rsidR="006F59A5">
        <w:rPr>
          <w:rFonts w:ascii="Times New Roman" w:hAnsi="Times New Roman" w:cs="Times New Roman"/>
          <w:sz w:val="24"/>
          <w:szCs w:val="24"/>
        </w:rPr>
        <w:t xml:space="preserve">(magyarra lefordítva </w:t>
      </w:r>
      <w:r w:rsidR="003B0C3F">
        <w:rPr>
          <w:rFonts w:ascii="Times New Roman" w:hAnsi="Times New Roman" w:cs="Times New Roman"/>
          <w:sz w:val="24"/>
          <w:szCs w:val="24"/>
        </w:rPr>
        <w:t>A</w:t>
      </w:r>
      <w:r w:rsidR="006F59A5">
        <w:rPr>
          <w:rFonts w:ascii="Times New Roman" w:hAnsi="Times New Roman" w:cs="Times New Roman"/>
          <w:sz w:val="24"/>
          <w:szCs w:val="24"/>
        </w:rPr>
        <w:t xml:space="preserve"> volt dohányosok megállíthatatlanok) </w:t>
      </w:r>
      <w:r w:rsidR="00EE5DA8">
        <w:rPr>
          <w:rFonts w:ascii="Times New Roman" w:hAnsi="Times New Roman" w:cs="Times New Roman"/>
          <w:sz w:val="24"/>
          <w:szCs w:val="24"/>
        </w:rPr>
        <w:t>nevű</w:t>
      </w:r>
      <w:r w:rsidR="005E28E3">
        <w:rPr>
          <w:rFonts w:ascii="Times New Roman" w:hAnsi="Times New Roman" w:cs="Times New Roman"/>
          <w:sz w:val="24"/>
          <w:szCs w:val="24"/>
        </w:rPr>
        <w:t xml:space="preserve"> kampány 28 millió polgárnak szólt</w:t>
      </w:r>
      <w:r w:rsidR="00EE5DA8">
        <w:rPr>
          <w:rFonts w:ascii="Times New Roman" w:hAnsi="Times New Roman" w:cs="Times New Roman"/>
          <w:sz w:val="24"/>
          <w:szCs w:val="24"/>
        </w:rPr>
        <w:t>, és nemcsak a dohányzás abbahagyás</w:t>
      </w:r>
      <w:r w:rsidR="00D030DD">
        <w:rPr>
          <w:rFonts w:ascii="Times New Roman" w:hAnsi="Times New Roman" w:cs="Times New Roman"/>
          <w:sz w:val="24"/>
          <w:szCs w:val="24"/>
        </w:rPr>
        <w:t>á</w:t>
      </w:r>
      <w:r w:rsidR="00EE5DA8">
        <w:rPr>
          <w:rFonts w:ascii="Times New Roman" w:hAnsi="Times New Roman" w:cs="Times New Roman"/>
          <w:sz w:val="24"/>
          <w:szCs w:val="24"/>
        </w:rPr>
        <w:t>t szorgalmazta, de az azt követő életvit</w:t>
      </w:r>
      <w:r w:rsidR="001F0EFC">
        <w:rPr>
          <w:rFonts w:ascii="Times New Roman" w:hAnsi="Times New Roman" w:cs="Times New Roman"/>
          <w:sz w:val="24"/>
          <w:szCs w:val="24"/>
        </w:rPr>
        <w:t xml:space="preserve">elre is tanácsokat adott. </w:t>
      </w:r>
      <w:r w:rsidR="00EB0403">
        <w:rPr>
          <w:rFonts w:ascii="Times New Roman" w:hAnsi="Times New Roman" w:cs="Times New Roman"/>
          <w:sz w:val="24"/>
          <w:szCs w:val="24"/>
        </w:rPr>
        <w:t xml:space="preserve">A kampány fő témája az újrakezdés volt, </w:t>
      </w:r>
      <w:r w:rsidR="0023763C">
        <w:rPr>
          <w:rFonts w:ascii="Times New Roman" w:hAnsi="Times New Roman" w:cs="Times New Roman"/>
          <w:sz w:val="24"/>
          <w:szCs w:val="24"/>
        </w:rPr>
        <w:t>és</w:t>
      </w:r>
      <w:r w:rsidR="00EB0403">
        <w:rPr>
          <w:rFonts w:ascii="Times New Roman" w:hAnsi="Times New Roman" w:cs="Times New Roman"/>
          <w:sz w:val="24"/>
          <w:szCs w:val="24"/>
        </w:rPr>
        <w:t xml:space="preserve"> a leszokása utáni pozitív magatartásbeli </w:t>
      </w:r>
      <w:r w:rsidR="008C032E">
        <w:rPr>
          <w:rFonts w:ascii="Times New Roman" w:hAnsi="Times New Roman" w:cs="Times New Roman"/>
          <w:sz w:val="24"/>
          <w:szCs w:val="24"/>
        </w:rPr>
        <w:t>változásokra fókuszált</w:t>
      </w:r>
      <w:r w:rsidR="00EB0403">
        <w:rPr>
          <w:rFonts w:ascii="Times New Roman" w:hAnsi="Times New Roman" w:cs="Times New Roman"/>
          <w:sz w:val="24"/>
          <w:szCs w:val="24"/>
        </w:rPr>
        <w:t>. A reklám spotok nemek szer</w:t>
      </w:r>
      <w:r w:rsidR="00473F1B">
        <w:rPr>
          <w:rFonts w:ascii="Times New Roman" w:hAnsi="Times New Roman" w:cs="Times New Roman"/>
          <w:sz w:val="24"/>
          <w:szCs w:val="24"/>
        </w:rPr>
        <w:t xml:space="preserve">int voltak </w:t>
      </w:r>
      <w:r w:rsidR="003B0C3F">
        <w:rPr>
          <w:rFonts w:ascii="Times New Roman" w:hAnsi="Times New Roman" w:cs="Times New Roman"/>
          <w:sz w:val="24"/>
          <w:szCs w:val="24"/>
        </w:rPr>
        <w:t>szét</w:t>
      </w:r>
      <w:r w:rsidR="00473F1B">
        <w:rPr>
          <w:rFonts w:ascii="Times New Roman" w:hAnsi="Times New Roman" w:cs="Times New Roman"/>
          <w:sz w:val="24"/>
          <w:szCs w:val="24"/>
        </w:rPr>
        <w:t>választva. A nőket</w:t>
      </w:r>
      <w:r w:rsidR="00EB0403">
        <w:rPr>
          <w:rFonts w:ascii="Times New Roman" w:hAnsi="Times New Roman" w:cs="Times New Roman"/>
          <w:sz w:val="24"/>
          <w:szCs w:val="24"/>
        </w:rPr>
        <w:t xml:space="preserve"> úgy akarták meggyőzni, hogy csak a dohányzás abbahagyása után</w:t>
      </w:r>
      <w:r w:rsidR="00F80DE3">
        <w:rPr>
          <w:rFonts w:ascii="Times New Roman" w:hAnsi="Times New Roman" w:cs="Times New Roman"/>
          <w:sz w:val="24"/>
          <w:szCs w:val="24"/>
        </w:rPr>
        <w:t xml:space="preserve"> lehet csak egészséges gyerekük. A</w:t>
      </w:r>
      <w:r w:rsidR="00EB0403">
        <w:rPr>
          <w:rFonts w:ascii="Times New Roman" w:hAnsi="Times New Roman" w:cs="Times New Roman"/>
          <w:sz w:val="24"/>
          <w:szCs w:val="24"/>
        </w:rPr>
        <w:t xml:space="preserve"> férfiaknak pedig a fittséget hangsúlyozták.</w:t>
      </w:r>
      <w:r w:rsidR="0023763C">
        <w:rPr>
          <w:rFonts w:ascii="Times New Roman" w:hAnsi="Times New Roman" w:cs="Times New Roman"/>
          <w:sz w:val="24"/>
          <w:szCs w:val="24"/>
        </w:rPr>
        <w:t xml:space="preserve"> A kampányban az F</w:t>
      </w:r>
      <w:r w:rsidR="00F80DE3">
        <w:rPr>
          <w:rFonts w:ascii="Times New Roman" w:hAnsi="Times New Roman" w:cs="Times New Roman"/>
          <w:sz w:val="24"/>
          <w:szCs w:val="24"/>
        </w:rPr>
        <w:t>. C</w:t>
      </w:r>
      <w:r w:rsidR="00F90310">
        <w:rPr>
          <w:rFonts w:ascii="Times New Roman" w:hAnsi="Times New Roman" w:cs="Times New Roman"/>
          <w:sz w:val="24"/>
          <w:szCs w:val="24"/>
        </w:rPr>
        <w:t>.</w:t>
      </w:r>
      <w:r w:rsidR="0023763C">
        <w:rPr>
          <w:rFonts w:ascii="Times New Roman" w:hAnsi="Times New Roman" w:cs="Times New Roman"/>
          <w:sz w:val="24"/>
          <w:szCs w:val="24"/>
        </w:rPr>
        <w:t xml:space="preserve"> Barcelona futballcsapata is részt vett, és az eddigi kampányoktól eltérően </w:t>
      </w:r>
      <w:r w:rsidR="00BA4346">
        <w:rPr>
          <w:rFonts w:ascii="Times New Roman" w:hAnsi="Times New Roman" w:cs="Times New Roman"/>
          <w:sz w:val="24"/>
          <w:szCs w:val="24"/>
        </w:rPr>
        <w:t xml:space="preserve">ebben </w:t>
      </w:r>
      <w:r w:rsidR="0023763C">
        <w:rPr>
          <w:rFonts w:ascii="Times New Roman" w:hAnsi="Times New Roman" w:cs="Times New Roman"/>
          <w:sz w:val="24"/>
          <w:szCs w:val="24"/>
        </w:rPr>
        <w:t xml:space="preserve">már online tanácsadással is foglalkoztak. </w:t>
      </w:r>
    </w:p>
    <w:p w:rsidR="00D74E33" w:rsidRDefault="0023763C" w:rsidP="00594C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eredményekből látszik, hogy a kampány sikeres volt. Több mint 222 ezren regis</w:t>
      </w:r>
      <w:r w:rsidR="00B11CF0">
        <w:rPr>
          <w:rFonts w:ascii="Times New Roman" w:hAnsi="Times New Roman" w:cs="Times New Roman"/>
          <w:sz w:val="24"/>
          <w:szCs w:val="24"/>
        </w:rPr>
        <w:t>ztráltak az online tanácsadásra. A</w:t>
      </w:r>
      <w:r>
        <w:rPr>
          <w:rFonts w:ascii="Times New Roman" w:hAnsi="Times New Roman" w:cs="Times New Roman"/>
          <w:sz w:val="24"/>
          <w:szCs w:val="24"/>
        </w:rPr>
        <w:t xml:space="preserve"> Facebookon maj</w:t>
      </w:r>
      <w:r w:rsidR="007E3988">
        <w:rPr>
          <w:rFonts w:ascii="Times New Roman" w:hAnsi="Times New Roman" w:cs="Times New Roman"/>
          <w:sz w:val="24"/>
          <w:szCs w:val="24"/>
        </w:rPr>
        <w:t>dnem 3 millió embert értek el, és minden 500. regisztrált vallotta, hogy a kampány hatására abbahagyta a dohányzást.</w:t>
      </w:r>
      <w:r w:rsidR="007E398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:rsidR="00802D84" w:rsidRDefault="00F85D14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457" w:rsidRDefault="00F85D14" w:rsidP="001D2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jogi szabályozásoknak és felvilágosító kampányoknak csak akkor van értelme, ha az a lakosság egészségügyi helyzetén képes </w:t>
      </w:r>
      <w:r w:rsidR="005F76F9">
        <w:rPr>
          <w:rFonts w:ascii="Times New Roman" w:hAnsi="Times New Roman" w:cs="Times New Roman"/>
          <w:sz w:val="24"/>
          <w:szCs w:val="24"/>
        </w:rPr>
        <w:t xml:space="preserve">javítani. </w:t>
      </w:r>
      <w:r w:rsidR="006F59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zükséges, hogy néhány Európai Uniós tagországot komparatív módon </w:t>
      </w:r>
      <w:r w:rsidR="005F76F9">
        <w:rPr>
          <w:rFonts w:ascii="Times New Roman" w:hAnsi="Times New Roman" w:cs="Times New Roman"/>
          <w:sz w:val="24"/>
          <w:szCs w:val="24"/>
        </w:rPr>
        <w:t xml:space="preserve">megvizsgáljunk, </w:t>
      </w:r>
      <w:r w:rsidR="006F59A5">
        <w:rPr>
          <w:rFonts w:ascii="Times New Roman" w:hAnsi="Times New Roman" w:cs="Times New Roman"/>
          <w:sz w:val="24"/>
          <w:szCs w:val="24"/>
        </w:rPr>
        <w:t>mivel ezáltal</w:t>
      </w:r>
      <w:r w:rsidR="005F76F9">
        <w:rPr>
          <w:rFonts w:ascii="Times New Roman" w:hAnsi="Times New Roman" w:cs="Times New Roman"/>
          <w:sz w:val="24"/>
          <w:szCs w:val="24"/>
        </w:rPr>
        <w:t xml:space="preserve"> tisztább képet kapha</w:t>
      </w:r>
      <w:r w:rsidR="006F59A5">
        <w:rPr>
          <w:rFonts w:ascii="Times New Roman" w:hAnsi="Times New Roman" w:cs="Times New Roman"/>
          <w:sz w:val="24"/>
          <w:szCs w:val="24"/>
        </w:rPr>
        <w:t xml:space="preserve">tunk </w:t>
      </w:r>
      <w:r w:rsidR="00B11CF0">
        <w:rPr>
          <w:rFonts w:ascii="Times New Roman" w:hAnsi="Times New Roman" w:cs="Times New Roman"/>
          <w:sz w:val="24"/>
          <w:szCs w:val="24"/>
        </w:rPr>
        <w:t>az előbb említett folyamatok hatásairól.</w:t>
      </w:r>
      <w:r w:rsidR="008F707A">
        <w:rPr>
          <w:rFonts w:ascii="Times New Roman" w:hAnsi="Times New Roman" w:cs="Times New Roman"/>
          <w:sz w:val="24"/>
          <w:szCs w:val="24"/>
        </w:rPr>
        <w:t xml:space="preserve"> </w:t>
      </w:r>
      <w:r w:rsidR="007E1457">
        <w:rPr>
          <w:rFonts w:ascii="Times New Roman" w:hAnsi="Times New Roman" w:cs="Times New Roman"/>
          <w:sz w:val="24"/>
          <w:szCs w:val="24"/>
        </w:rPr>
        <w:t>A</w:t>
      </w:r>
      <w:r w:rsidR="00D66EB6">
        <w:rPr>
          <w:rFonts w:ascii="Times New Roman" w:hAnsi="Times New Roman" w:cs="Times New Roman"/>
          <w:sz w:val="24"/>
          <w:szCs w:val="24"/>
        </w:rPr>
        <w:t>z</w:t>
      </w:r>
      <w:r w:rsidR="008F707A">
        <w:rPr>
          <w:rFonts w:ascii="Times New Roman" w:hAnsi="Times New Roman" w:cs="Times New Roman"/>
          <w:sz w:val="24"/>
          <w:szCs w:val="24"/>
        </w:rPr>
        <w:t xml:space="preserve"> Egyesült Királyság</w:t>
      </w:r>
      <w:r w:rsidR="0006513A">
        <w:rPr>
          <w:rFonts w:ascii="Times New Roman" w:hAnsi="Times New Roman" w:cs="Times New Roman"/>
          <w:sz w:val="24"/>
          <w:szCs w:val="24"/>
        </w:rPr>
        <w:t xml:space="preserve">, Ciprus, Németország, </w:t>
      </w:r>
      <w:r w:rsidR="008F707A">
        <w:rPr>
          <w:rFonts w:ascii="Times New Roman" w:hAnsi="Times New Roman" w:cs="Times New Roman"/>
          <w:sz w:val="24"/>
          <w:szCs w:val="24"/>
        </w:rPr>
        <w:t>és Magyarország példáján keresztül</w:t>
      </w:r>
      <w:r w:rsidR="0006513A">
        <w:rPr>
          <w:rFonts w:ascii="Times New Roman" w:hAnsi="Times New Roman" w:cs="Times New Roman"/>
          <w:sz w:val="24"/>
          <w:szCs w:val="24"/>
        </w:rPr>
        <w:t xml:space="preserve"> </w:t>
      </w:r>
      <w:r w:rsidR="006A2F9B">
        <w:rPr>
          <w:rFonts w:ascii="Times New Roman" w:hAnsi="Times New Roman" w:cs="Times New Roman"/>
          <w:sz w:val="24"/>
          <w:szCs w:val="24"/>
        </w:rPr>
        <w:t>lehet</w:t>
      </w:r>
      <w:r w:rsidR="00D66EB6">
        <w:rPr>
          <w:rFonts w:ascii="Times New Roman" w:hAnsi="Times New Roman" w:cs="Times New Roman"/>
          <w:sz w:val="24"/>
          <w:szCs w:val="24"/>
        </w:rPr>
        <w:t xml:space="preserve"> érzékeltetni</w:t>
      </w:r>
      <w:r w:rsidR="008F707A">
        <w:rPr>
          <w:rFonts w:ascii="Times New Roman" w:hAnsi="Times New Roman" w:cs="Times New Roman"/>
          <w:sz w:val="24"/>
          <w:szCs w:val="24"/>
        </w:rPr>
        <w:t xml:space="preserve"> a</w:t>
      </w:r>
      <w:r w:rsidR="0006513A">
        <w:rPr>
          <w:rFonts w:ascii="Times New Roman" w:hAnsi="Times New Roman" w:cs="Times New Roman"/>
          <w:sz w:val="24"/>
          <w:szCs w:val="24"/>
        </w:rPr>
        <w:t>z adott ország</w:t>
      </w:r>
      <w:r w:rsidR="00D66EB6">
        <w:rPr>
          <w:rFonts w:ascii="Times New Roman" w:hAnsi="Times New Roman" w:cs="Times New Roman"/>
          <w:sz w:val="24"/>
          <w:szCs w:val="24"/>
        </w:rPr>
        <w:t xml:space="preserve"> dohányzásellenes jogi és egészségügyi trendjeit.</w:t>
      </w:r>
    </w:p>
    <w:p w:rsidR="00BB1548" w:rsidRDefault="0061731C" w:rsidP="004F3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2AAA">
        <w:rPr>
          <w:rFonts w:ascii="Times New Roman" w:hAnsi="Times New Roman" w:cs="Times New Roman"/>
          <w:sz w:val="24"/>
          <w:szCs w:val="24"/>
        </w:rPr>
        <w:t>Az Egyesült Királyságban a 2007-es dohányfüst-mentes törvény bevezetése óta jelentősen csökkent a miokardiális infarktusok száma, a törvény hatályba lépését követően 1200-al kevesebb sürgősségi kórházi felvétel történt.</w:t>
      </w:r>
      <w:r w:rsidR="00516FCD">
        <w:rPr>
          <w:rFonts w:ascii="Times New Roman" w:hAnsi="Times New Roman" w:cs="Times New Roman"/>
          <w:sz w:val="24"/>
          <w:szCs w:val="24"/>
        </w:rPr>
        <w:t xml:space="preserve"> A britek komoly összegeket fektetnek a kampányokba a dohányz</w:t>
      </w:r>
      <w:r w:rsidR="00802D84">
        <w:rPr>
          <w:rFonts w:ascii="Times New Roman" w:hAnsi="Times New Roman" w:cs="Times New Roman"/>
          <w:sz w:val="24"/>
          <w:szCs w:val="24"/>
        </w:rPr>
        <w:t>ók</w:t>
      </w:r>
      <w:r w:rsidR="00516FCD">
        <w:rPr>
          <w:rFonts w:ascii="Times New Roman" w:hAnsi="Times New Roman" w:cs="Times New Roman"/>
          <w:sz w:val="24"/>
          <w:szCs w:val="24"/>
        </w:rPr>
        <w:t xml:space="preserve"> számának leszorításáért, a Világ Bank Csoport dohányzás szabályozó politikájának a m</w:t>
      </w:r>
      <w:r w:rsidR="00B11CF0">
        <w:rPr>
          <w:rFonts w:ascii="Times New Roman" w:hAnsi="Times New Roman" w:cs="Times New Roman"/>
          <w:sz w:val="24"/>
          <w:szCs w:val="24"/>
        </w:rPr>
        <w:t>egvalósításában is élen járnak. Egy 2008-as tanulmány azt mutatta</w:t>
      </w:r>
      <w:r w:rsidR="00802D84">
        <w:rPr>
          <w:rFonts w:ascii="Times New Roman" w:hAnsi="Times New Roman" w:cs="Times New Roman"/>
          <w:sz w:val="24"/>
          <w:szCs w:val="24"/>
        </w:rPr>
        <w:t xml:space="preserve"> ki</w:t>
      </w:r>
      <w:r w:rsidR="00B11CF0">
        <w:rPr>
          <w:rFonts w:ascii="Times New Roman" w:hAnsi="Times New Roman" w:cs="Times New Roman"/>
          <w:sz w:val="24"/>
          <w:szCs w:val="24"/>
        </w:rPr>
        <w:t xml:space="preserve">, hogy a </w:t>
      </w:r>
      <w:r w:rsidR="00F230B3">
        <w:rPr>
          <w:rFonts w:ascii="Times New Roman" w:hAnsi="Times New Roman" w:cs="Times New Roman"/>
          <w:sz w:val="24"/>
          <w:szCs w:val="24"/>
        </w:rPr>
        <w:t>jogi szabályozás befolyással</w:t>
      </w:r>
      <w:r w:rsidR="00B11CF0">
        <w:rPr>
          <w:rFonts w:ascii="Times New Roman" w:hAnsi="Times New Roman" w:cs="Times New Roman"/>
          <w:sz w:val="24"/>
          <w:szCs w:val="24"/>
        </w:rPr>
        <w:t xml:space="preserve"> volt az emberek dohányzási szo</w:t>
      </w:r>
      <w:r w:rsidR="003D47BD">
        <w:rPr>
          <w:rFonts w:ascii="Times New Roman" w:hAnsi="Times New Roman" w:cs="Times New Roman"/>
          <w:sz w:val="24"/>
          <w:szCs w:val="24"/>
        </w:rPr>
        <w:t>kásaira. A kevesebb dohányzás</w:t>
      </w:r>
      <w:r w:rsidR="00A026BB">
        <w:rPr>
          <w:rFonts w:ascii="Times New Roman" w:hAnsi="Times New Roman" w:cs="Times New Roman"/>
          <w:sz w:val="24"/>
          <w:szCs w:val="24"/>
        </w:rPr>
        <w:t>ra kijelölt hely</w:t>
      </w:r>
      <w:r w:rsidR="00B11CF0">
        <w:rPr>
          <w:rFonts w:ascii="Times New Roman" w:hAnsi="Times New Roman" w:cs="Times New Roman"/>
          <w:sz w:val="24"/>
          <w:szCs w:val="24"/>
        </w:rPr>
        <w:t xml:space="preserve"> miatt 300 brit próbálta meg letenni a cigarettát.</w:t>
      </w:r>
      <w:r w:rsidR="00B11CF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  <w:r w:rsidR="003D47BD">
        <w:rPr>
          <w:rFonts w:ascii="Times New Roman" w:hAnsi="Times New Roman" w:cs="Times New Roman"/>
          <w:sz w:val="24"/>
          <w:szCs w:val="24"/>
        </w:rPr>
        <w:t xml:space="preserve"> Érdekes, hogy</w:t>
      </w:r>
      <w:r w:rsidR="00B17387">
        <w:rPr>
          <w:rFonts w:ascii="Times New Roman" w:hAnsi="Times New Roman" w:cs="Times New Roman"/>
          <w:sz w:val="24"/>
          <w:szCs w:val="24"/>
        </w:rPr>
        <w:t xml:space="preserve"> e</w:t>
      </w:r>
      <w:r w:rsidR="00F80DE3">
        <w:rPr>
          <w:rFonts w:ascii="Times New Roman" w:hAnsi="Times New Roman" w:cs="Times New Roman"/>
          <w:sz w:val="24"/>
          <w:szCs w:val="24"/>
        </w:rPr>
        <w:t xml:space="preserve">zzel ellentétes </w:t>
      </w:r>
      <w:r w:rsidR="003D47BD">
        <w:rPr>
          <w:rFonts w:ascii="Times New Roman" w:hAnsi="Times New Roman" w:cs="Times New Roman"/>
          <w:sz w:val="24"/>
          <w:szCs w:val="24"/>
        </w:rPr>
        <w:t>trendről árulkodik</w:t>
      </w:r>
      <w:r w:rsidR="00F80DE3">
        <w:rPr>
          <w:rFonts w:ascii="Times New Roman" w:hAnsi="Times New Roman" w:cs="Times New Roman"/>
          <w:sz w:val="24"/>
          <w:szCs w:val="24"/>
        </w:rPr>
        <w:t xml:space="preserve"> a</w:t>
      </w:r>
      <w:r w:rsidR="00B11CF0">
        <w:rPr>
          <w:rFonts w:ascii="Times New Roman" w:hAnsi="Times New Roman" w:cs="Times New Roman"/>
          <w:sz w:val="24"/>
          <w:szCs w:val="24"/>
        </w:rPr>
        <w:t xml:space="preserve"> B</w:t>
      </w:r>
      <w:r w:rsidR="00516FCD">
        <w:rPr>
          <w:rFonts w:ascii="Times New Roman" w:hAnsi="Times New Roman" w:cs="Times New Roman"/>
          <w:sz w:val="24"/>
          <w:szCs w:val="24"/>
        </w:rPr>
        <w:t xml:space="preserve">rit Egészségügyi Szolgáltató </w:t>
      </w:r>
      <w:r w:rsidR="00794530">
        <w:rPr>
          <w:rFonts w:ascii="Times New Roman" w:hAnsi="Times New Roman" w:cs="Times New Roman"/>
          <w:sz w:val="24"/>
          <w:szCs w:val="24"/>
        </w:rPr>
        <w:t>Kutatóközpont</w:t>
      </w:r>
      <w:r w:rsidR="00516FCD">
        <w:rPr>
          <w:rFonts w:ascii="Times New Roman" w:hAnsi="Times New Roman" w:cs="Times New Roman"/>
          <w:sz w:val="24"/>
          <w:szCs w:val="24"/>
        </w:rPr>
        <w:t xml:space="preserve"> 2014-es felmérése</w:t>
      </w:r>
      <w:r w:rsidR="00A026BB">
        <w:rPr>
          <w:rFonts w:ascii="Times New Roman" w:hAnsi="Times New Roman" w:cs="Times New Roman"/>
          <w:sz w:val="24"/>
          <w:szCs w:val="24"/>
        </w:rPr>
        <w:t>,</w:t>
      </w:r>
      <w:r w:rsidR="0030741D">
        <w:rPr>
          <w:rFonts w:ascii="Times New Roman" w:hAnsi="Times New Roman" w:cs="Times New Roman"/>
          <w:sz w:val="24"/>
          <w:szCs w:val="24"/>
        </w:rPr>
        <w:t xml:space="preserve"> </w:t>
      </w:r>
      <w:r w:rsidR="00CB0C40">
        <w:rPr>
          <w:rFonts w:ascii="Times New Roman" w:hAnsi="Times New Roman" w:cs="Times New Roman"/>
          <w:sz w:val="24"/>
          <w:szCs w:val="24"/>
        </w:rPr>
        <w:t xml:space="preserve">eszerint </w:t>
      </w:r>
      <w:r w:rsidR="0030741D">
        <w:rPr>
          <w:rFonts w:ascii="Times New Roman" w:hAnsi="Times New Roman" w:cs="Times New Roman"/>
          <w:sz w:val="24"/>
          <w:szCs w:val="24"/>
        </w:rPr>
        <w:t>az új programok</w:t>
      </w:r>
      <w:r w:rsidR="0006513A">
        <w:rPr>
          <w:rFonts w:ascii="Times New Roman" w:hAnsi="Times New Roman" w:cs="Times New Roman"/>
          <w:sz w:val="24"/>
          <w:szCs w:val="24"/>
        </w:rPr>
        <w:t xml:space="preserve"> már</w:t>
      </w:r>
      <w:r w:rsidR="003D47BD">
        <w:rPr>
          <w:rFonts w:ascii="Times New Roman" w:hAnsi="Times New Roman" w:cs="Times New Roman"/>
          <w:sz w:val="24"/>
          <w:szCs w:val="24"/>
        </w:rPr>
        <w:t xml:space="preserve"> kevesebb hatással vannak a polgárok dohányzási magatartására</w:t>
      </w:r>
      <w:r w:rsidR="0030741D">
        <w:rPr>
          <w:rFonts w:ascii="Times New Roman" w:hAnsi="Times New Roman" w:cs="Times New Roman"/>
          <w:sz w:val="24"/>
          <w:szCs w:val="24"/>
        </w:rPr>
        <w:t>.</w:t>
      </w:r>
      <w:r w:rsidR="004A62B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B11CF0">
        <w:rPr>
          <w:rFonts w:ascii="Times New Roman" w:hAnsi="Times New Roman" w:cs="Times New Roman"/>
          <w:sz w:val="24"/>
          <w:szCs w:val="24"/>
        </w:rPr>
        <w:t xml:space="preserve"> </w:t>
      </w:r>
      <w:r w:rsidR="0006513A">
        <w:rPr>
          <w:rFonts w:ascii="Times New Roman" w:hAnsi="Times New Roman" w:cs="Times New Roman"/>
          <w:sz w:val="24"/>
          <w:szCs w:val="24"/>
        </w:rPr>
        <w:t>Ennek ellenére a</w:t>
      </w:r>
      <w:r w:rsidR="0030741D">
        <w:rPr>
          <w:rFonts w:ascii="Times New Roman" w:hAnsi="Times New Roman" w:cs="Times New Roman"/>
          <w:sz w:val="24"/>
          <w:szCs w:val="24"/>
        </w:rPr>
        <w:t xml:space="preserve">z Egyesült Királyság </w:t>
      </w:r>
      <w:r w:rsidR="00B11CF0">
        <w:rPr>
          <w:rFonts w:ascii="Times New Roman" w:hAnsi="Times New Roman" w:cs="Times New Roman"/>
          <w:sz w:val="24"/>
          <w:szCs w:val="24"/>
        </w:rPr>
        <w:t>nem tartoznak a „dohányos” európai nemzetek közé.</w:t>
      </w:r>
    </w:p>
    <w:p w:rsidR="00523D2C" w:rsidRDefault="00EA447A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121F">
        <w:rPr>
          <w:rFonts w:ascii="Times New Roman" w:hAnsi="Times New Roman" w:cs="Times New Roman"/>
          <w:sz w:val="24"/>
          <w:szCs w:val="24"/>
        </w:rPr>
        <w:t xml:space="preserve">Cipruson </w:t>
      </w:r>
      <w:r w:rsidR="00424DDD">
        <w:rPr>
          <w:rFonts w:ascii="Times New Roman" w:hAnsi="Times New Roman" w:cs="Times New Roman"/>
          <w:sz w:val="24"/>
          <w:szCs w:val="24"/>
        </w:rPr>
        <w:t>egy már</w:t>
      </w:r>
      <w:r w:rsidR="00C17524">
        <w:rPr>
          <w:rFonts w:ascii="Times New Roman" w:hAnsi="Times New Roman" w:cs="Times New Roman"/>
          <w:sz w:val="24"/>
          <w:szCs w:val="24"/>
        </w:rPr>
        <w:t xml:space="preserve"> 2002-ben bevezetett törvény értelmében tilos a dohányzás a közterületeken</w:t>
      </w:r>
      <w:r w:rsidR="00523D2C">
        <w:rPr>
          <w:rFonts w:ascii="Times New Roman" w:hAnsi="Times New Roman" w:cs="Times New Roman"/>
          <w:sz w:val="24"/>
          <w:szCs w:val="24"/>
        </w:rPr>
        <w:t>,</w:t>
      </w:r>
      <w:r w:rsidR="00C17524">
        <w:rPr>
          <w:rFonts w:ascii="Times New Roman" w:hAnsi="Times New Roman" w:cs="Times New Roman"/>
          <w:sz w:val="24"/>
          <w:szCs w:val="24"/>
        </w:rPr>
        <w:t xml:space="preserve"> a közlekedési eszközökön</w:t>
      </w:r>
      <w:r w:rsidR="00523D2C">
        <w:rPr>
          <w:rFonts w:ascii="Times New Roman" w:hAnsi="Times New Roman" w:cs="Times New Roman"/>
          <w:sz w:val="24"/>
          <w:szCs w:val="24"/>
        </w:rPr>
        <w:t>,</w:t>
      </w:r>
      <w:r w:rsidR="00C17524">
        <w:rPr>
          <w:rFonts w:ascii="Times New Roman" w:hAnsi="Times New Roman" w:cs="Times New Roman"/>
          <w:sz w:val="24"/>
          <w:szCs w:val="24"/>
        </w:rPr>
        <w:t xml:space="preserve"> az iskolákban</w:t>
      </w:r>
      <w:r w:rsidR="00523D2C">
        <w:rPr>
          <w:rFonts w:ascii="Times New Roman" w:hAnsi="Times New Roman" w:cs="Times New Roman"/>
          <w:sz w:val="24"/>
          <w:szCs w:val="24"/>
        </w:rPr>
        <w:t>,</w:t>
      </w:r>
      <w:r w:rsidR="00C17524">
        <w:rPr>
          <w:rFonts w:ascii="Times New Roman" w:hAnsi="Times New Roman" w:cs="Times New Roman"/>
          <w:sz w:val="24"/>
          <w:szCs w:val="24"/>
        </w:rPr>
        <w:t xml:space="preserve"> a ve</w:t>
      </w:r>
      <w:r w:rsidR="00C00F93">
        <w:rPr>
          <w:rFonts w:ascii="Times New Roman" w:hAnsi="Times New Roman" w:cs="Times New Roman"/>
          <w:sz w:val="24"/>
          <w:szCs w:val="24"/>
        </w:rPr>
        <w:t>ndéglátóhelyeken és a bárokban. Ezen kívül</w:t>
      </w:r>
      <w:r w:rsidR="00C17524">
        <w:rPr>
          <w:rFonts w:ascii="Times New Roman" w:hAnsi="Times New Roman" w:cs="Times New Roman"/>
          <w:sz w:val="24"/>
          <w:szCs w:val="24"/>
        </w:rPr>
        <w:t xml:space="preserve"> még a börtönökben sem ajánlott dohányozni.</w:t>
      </w:r>
      <w:r w:rsidR="00250C19">
        <w:rPr>
          <w:rFonts w:ascii="Times New Roman" w:hAnsi="Times New Roman" w:cs="Times New Roman"/>
          <w:sz w:val="24"/>
          <w:szCs w:val="24"/>
        </w:rPr>
        <w:t xml:space="preserve"> Sokáig a ciprusi dohány törvényt tartották az egyik legszigorúbbnak az Európai Unióban. </w:t>
      </w:r>
      <w:r w:rsidR="00D9534A">
        <w:rPr>
          <w:rFonts w:ascii="Times New Roman" w:hAnsi="Times New Roman" w:cs="Times New Roman"/>
          <w:sz w:val="24"/>
          <w:szCs w:val="24"/>
        </w:rPr>
        <w:t>A baj</w:t>
      </w:r>
      <w:r w:rsidR="0093408E">
        <w:rPr>
          <w:rFonts w:ascii="Times New Roman" w:hAnsi="Times New Roman" w:cs="Times New Roman"/>
          <w:sz w:val="24"/>
          <w:szCs w:val="24"/>
        </w:rPr>
        <w:t xml:space="preserve"> csak</w:t>
      </w:r>
      <w:r w:rsidR="00D9534A">
        <w:rPr>
          <w:rFonts w:ascii="Times New Roman" w:hAnsi="Times New Roman" w:cs="Times New Roman"/>
          <w:sz w:val="24"/>
          <w:szCs w:val="24"/>
        </w:rPr>
        <w:t xml:space="preserve"> az, hogy a ciprusiak kevésbé tartják be a törvényeket és még mindig magas a dohányosok száma a szigetországban.</w:t>
      </w:r>
      <w:r w:rsidR="00D953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  <w:r w:rsidR="00C00F93">
        <w:rPr>
          <w:rFonts w:ascii="Times New Roman" w:hAnsi="Times New Roman" w:cs="Times New Roman"/>
          <w:sz w:val="24"/>
          <w:szCs w:val="24"/>
        </w:rPr>
        <w:t xml:space="preserve"> A törvények áthágását elsősorban a fiatalok bánják, mert a passzív dohányos gyermek</w:t>
      </w:r>
      <w:r w:rsidR="00424DDD">
        <w:rPr>
          <w:rFonts w:ascii="Times New Roman" w:hAnsi="Times New Roman" w:cs="Times New Roman"/>
          <w:sz w:val="24"/>
          <w:szCs w:val="24"/>
        </w:rPr>
        <w:t>ek</w:t>
      </w:r>
      <w:r w:rsidR="00C00F93">
        <w:rPr>
          <w:rFonts w:ascii="Times New Roman" w:hAnsi="Times New Roman" w:cs="Times New Roman"/>
          <w:sz w:val="24"/>
          <w:szCs w:val="24"/>
        </w:rPr>
        <w:t>nél magas</w:t>
      </w:r>
      <w:r w:rsidR="00E93B51">
        <w:rPr>
          <w:rFonts w:ascii="Times New Roman" w:hAnsi="Times New Roman" w:cs="Times New Roman"/>
          <w:sz w:val="24"/>
          <w:szCs w:val="24"/>
        </w:rPr>
        <w:t xml:space="preserve"> </w:t>
      </w:r>
      <w:r w:rsidR="00C00F93">
        <w:rPr>
          <w:rFonts w:ascii="Times New Roman" w:hAnsi="Times New Roman" w:cs="Times New Roman"/>
          <w:sz w:val="24"/>
          <w:szCs w:val="24"/>
        </w:rPr>
        <w:t>a nikotin sz</w:t>
      </w:r>
      <w:r w:rsidR="00523D2C">
        <w:rPr>
          <w:rFonts w:ascii="Times New Roman" w:hAnsi="Times New Roman" w:cs="Times New Roman"/>
          <w:sz w:val="24"/>
          <w:szCs w:val="24"/>
        </w:rPr>
        <w:t>i</w:t>
      </w:r>
      <w:r w:rsidR="00C00F93">
        <w:rPr>
          <w:rFonts w:ascii="Times New Roman" w:hAnsi="Times New Roman" w:cs="Times New Roman"/>
          <w:sz w:val="24"/>
          <w:szCs w:val="24"/>
        </w:rPr>
        <w:t>nt.</w:t>
      </w:r>
      <w:r w:rsidR="00452002">
        <w:rPr>
          <w:rFonts w:ascii="Times New Roman" w:hAnsi="Times New Roman" w:cs="Times New Roman"/>
          <w:sz w:val="24"/>
          <w:szCs w:val="24"/>
        </w:rPr>
        <w:t xml:space="preserve"> Ciprus jó</w:t>
      </w:r>
      <w:r w:rsidR="00424DDD">
        <w:rPr>
          <w:rFonts w:ascii="Times New Roman" w:hAnsi="Times New Roman" w:cs="Times New Roman"/>
          <w:sz w:val="24"/>
          <w:szCs w:val="24"/>
        </w:rPr>
        <w:t>l</w:t>
      </w:r>
      <w:r w:rsidR="00452002">
        <w:rPr>
          <w:rFonts w:ascii="Times New Roman" w:hAnsi="Times New Roman" w:cs="Times New Roman"/>
          <w:sz w:val="24"/>
          <w:szCs w:val="24"/>
        </w:rPr>
        <w:t xml:space="preserve"> példázza, hiába a szigorú jogalkotás, ha a hatóságok képtelenek betartatni, a lakosok pedig betartani a törvényeket.</w:t>
      </w:r>
    </w:p>
    <w:p w:rsidR="00523D2C" w:rsidRDefault="00C42BFD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7A28">
        <w:rPr>
          <w:rFonts w:ascii="Times New Roman" w:hAnsi="Times New Roman" w:cs="Times New Roman"/>
          <w:sz w:val="24"/>
          <w:szCs w:val="24"/>
        </w:rPr>
        <w:t>A föderális Németországban tartományonként változó a dohányzás elleni szabályozás mértéke, de általánosságban elmondható, hogy Németország</w:t>
      </w:r>
      <w:r w:rsidR="00D55647">
        <w:rPr>
          <w:rFonts w:ascii="Times New Roman" w:hAnsi="Times New Roman" w:cs="Times New Roman"/>
          <w:sz w:val="24"/>
          <w:szCs w:val="24"/>
        </w:rPr>
        <w:t xml:space="preserve"> sem tér el az Európai s</w:t>
      </w:r>
      <w:r w:rsidR="008A7A28">
        <w:rPr>
          <w:rFonts w:ascii="Times New Roman" w:hAnsi="Times New Roman" w:cs="Times New Roman"/>
          <w:sz w:val="24"/>
          <w:szCs w:val="24"/>
        </w:rPr>
        <w:t>tandardoktól. A legfrissebb elemzés szerint</w:t>
      </w:r>
      <w:r w:rsidR="00BB1548">
        <w:rPr>
          <w:rFonts w:ascii="Times New Roman" w:hAnsi="Times New Roman" w:cs="Times New Roman"/>
          <w:sz w:val="24"/>
          <w:szCs w:val="24"/>
        </w:rPr>
        <w:t xml:space="preserve"> jelen</w:t>
      </w:r>
      <w:r w:rsidR="00523D2C">
        <w:rPr>
          <w:rFonts w:ascii="Times New Roman" w:hAnsi="Times New Roman" w:cs="Times New Roman"/>
          <w:sz w:val="24"/>
          <w:szCs w:val="24"/>
        </w:rPr>
        <w:t>leg</w:t>
      </w:r>
      <w:r w:rsidR="008A7A28">
        <w:rPr>
          <w:rFonts w:ascii="Times New Roman" w:hAnsi="Times New Roman" w:cs="Times New Roman"/>
          <w:sz w:val="24"/>
          <w:szCs w:val="24"/>
        </w:rPr>
        <w:t xml:space="preserve"> a németek mintegy 26 százaléka dohá</w:t>
      </w:r>
      <w:r w:rsidR="003F3CBA">
        <w:rPr>
          <w:rFonts w:ascii="Times New Roman" w:hAnsi="Times New Roman" w:cs="Times New Roman"/>
          <w:sz w:val="24"/>
          <w:szCs w:val="24"/>
        </w:rPr>
        <w:t>nyzik. E</w:t>
      </w:r>
      <w:r w:rsidR="008A7A28">
        <w:rPr>
          <w:rFonts w:ascii="Times New Roman" w:hAnsi="Times New Roman" w:cs="Times New Roman"/>
          <w:sz w:val="24"/>
          <w:szCs w:val="24"/>
        </w:rPr>
        <w:t xml:space="preserve">z a szám </w:t>
      </w:r>
      <w:r w:rsidR="00D55647">
        <w:rPr>
          <w:rFonts w:ascii="Times New Roman" w:hAnsi="Times New Roman" w:cs="Times New Roman"/>
          <w:sz w:val="24"/>
          <w:szCs w:val="24"/>
        </w:rPr>
        <w:t>az Európai Uniós átlag (2</w:t>
      </w:r>
      <w:r w:rsidR="00523D2C">
        <w:rPr>
          <w:rFonts w:ascii="Times New Roman" w:hAnsi="Times New Roman" w:cs="Times New Roman"/>
          <w:sz w:val="24"/>
          <w:szCs w:val="24"/>
        </w:rPr>
        <w:t>8%</w:t>
      </w:r>
      <w:r w:rsidR="00D55647">
        <w:rPr>
          <w:rFonts w:ascii="Times New Roman" w:hAnsi="Times New Roman" w:cs="Times New Roman"/>
          <w:sz w:val="24"/>
          <w:szCs w:val="24"/>
        </w:rPr>
        <w:t>) alatt van, és csökkenő tendenciát mutat</w:t>
      </w:r>
      <w:r w:rsidR="003F3CBA">
        <w:rPr>
          <w:rFonts w:ascii="Times New Roman" w:hAnsi="Times New Roman" w:cs="Times New Roman"/>
          <w:sz w:val="24"/>
          <w:szCs w:val="24"/>
        </w:rPr>
        <w:t>.</w:t>
      </w:r>
      <w:r w:rsidR="00DE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548" w:rsidRDefault="003F3CBA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E7312">
        <w:rPr>
          <w:rFonts w:ascii="Times New Roman" w:hAnsi="Times New Roman" w:cs="Times New Roman"/>
          <w:sz w:val="24"/>
          <w:szCs w:val="24"/>
        </w:rPr>
        <w:t xml:space="preserve"> vendéglátóhelyek </w:t>
      </w:r>
      <w:r w:rsidR="005E6300">
        <w:rPr>
          <w:rFonts w:ascii="Times New Roman" w:hAnsi="Times New Roman" w:cs="Times New Roman"/>
          <w:sz w:val="24"/>
          <w:szCs w:val="24"/>
        </w:rPr>
        <w:t xml:space="preserve">tulajdonosai </w:t>
      </w:r>
      <w:r w:rsidR="00DE7312">
        <w:rPr>
          <w:rFonts w:ascii="Times New Roman" w:hAnsi="Times New Roman" w:cs="Times New Roman"/>
          <w:sz w:val="24"/>
          <w:szCs w:val="24"/>
        </w:rPr>
        <w:t>pesszimisták voltak a becsült bevételkiesést illetően</w:t>
      </w:r>
      <w:r w:rsidR="00040926">
        <w:rPr>
          <w:rFonts w:ascii="Times New Roman" w:hAnsi="Times New Roman" w:cs="Times New Roman"/>
          <w:sz w:val="24"/>
          <w:szCs w:val="24"/>
        </w:rPr>
        <w:t>, pedig több volt</w:t>
      </w:r>
      <w:r w:rsidR="00DE7312">
        <w:rPr>
          <w:rFonts w:ascii="Times New Roman" w:hAnsi="Times New Roman" w:cs="Times New Roman"/>
          <w:sz w:val="24"/>
          <w:szCs w:val="24"/>
        </w:rPr>
        <w:t xml:space="preserve"> </w:t>
      </w:r>
      <w:r w:rsidR="00523D2C">
        <w:rPr>
          <w:rFonts w:ascii="Times New Roman" w:hAnsi="Times New Roman" w:cs="Times New Roman"/>
          <w:sz w:val="24"/>
          <w:szCs w:val="24"/>
        </w:rPr>
        <w:t xml:space="preserve">az </w:t>
      </w:r>
      <w:r w:rsidR="00DE7312">
        <w:rPr>
          <w:rFonts w:ascii="Times New Roman" w:hAnsi="Times New Roman" w:cs="Times New Roman"/>
          <w:sz w:val="24"/>
          <w:szCs w:val="24"/>
        </w:rPr>
        <w:t xml:space="preserve">olyan </w:t>
      </w:r>
      <w:r w:rsidR="005E6300">
        <w:rPr>
          <w:rFonts w:ascii="Times New Roman" w:hAnsi="Times New Roman" w:cs="Times New Roman"/>
          <w:sz w:val="24"/>
          <w:szCs w:val="24"/>
        </w:rPr>
        <w:t>hely, ahol</w:t>
      </w:r>
      <w:r w:rsidR="00DE7312">
        <w:rPr>
          <w:rFonts w:ascii="Times New Roman" w:hAnsi="Times New Roman" w:cs="Times New Roman"/>
          <w:sz w:val="24"/>
          <w:szCs w:val="24"/>
        </w:rPr>
        <w:t xml:space="preserve"> inkább növekedett</w:t>
      </w:r>
      <w:r w:rsidR="005E6300">
        <w:rPr>
          <w:rFonts w:ascii="Times New Roman" w:hAnsi="Times New Roman" w:cs="Times New Roman"/>
          <w:sz w:val="24"/>
          <w:szCs w:val="24"/>
        </w:rPr>
        <w:t xml:space="preserve"> a bevétel</w:t>
      </w:r>
      <w:r w:rsidR="00040926">
        <w:rPr>
          <w:rFonts w:ascii="Times New Roman" w:hAnsi="Times New Roman" w:cs="Times New Roman"/>
          <w:sz w:val="24"/>
          <w:szCs w:val="24"/>
        </w:rPr>
        <w:t>,</w:t>
      </w:r>
      <w:r w:rsidR="005E6300">
        <w:rPr>
          <w:rFonts w:ascii="Times New Roman" w:hAnsi="Times New Roman" w:cs="Times New Roman"/>
          <w:sz w:val="24"/>
          <w:szCs w:val="24"/>
        </w:rPr>
        <w:t xml:space="preserve"> mintsem csökkent volna. Népegészségügyi szempontból </w:t>
      </w:r>
      <w:r w:rsidR="00C42BFD">
        <w:rPr>
          <w:rFonts w:ascii="Times New Roman" w:hAnsi="Times New Roman" w:cs="Times New Roman"/>
          <w:sz w:val="24"/>
          <w:szCs w:val="24"/>
        </w:rPr>
        <w:t>fontos megemlíteni, hogy</w:t>
      </w:r>
      <w:r w:rsidR="005E6300">
        <w:rPr>
          <w:rFonts w:ascii="Times New Roman" w:hAnsi="Times New Roman" w:cs="Times New Roman"/>
          <w:sz w:val="24"/>
          <w:szCs w:val="24"/>
        </w:rPr>
        <w:t xml:space="preserve"> a dohány automatákból is kevesebb fiatal vásárolt cigarettát, miután</w:t>
      </w:r>
      <w:r>
        <w:rPr>
          <w:rFonts w:ascii="Times New Roman" w:hAnsi="Times New Roman" w:cs="Times New Roman"/>
          <w:sz w:val="24"/>
          <w:szCs w:val="24"/>
        </w:rPr>
        <w:t xml:space="preserve"> azokban</w:t>
      </w:r>
      <w:r w:rsidR="005E6300">
        <w:rPr>
          <w:rFonts w:ascii="Times New Roman" w:hAnsi="Times New Roman" w:cs="Times New Roman"/>
          <w:sz w:val="24"/>
          <w:szCs w:val="24"/>
        </w:rPr>
        <w:t xml:space="preserve"> elektronikus </w:t>
      </w:r>
      <w:r w:rsidR="00102E83">
        <w:rPr>
          <w:rFonts w:ascii="Times New Roman" w:hAnsi="Times New Roman" w:cs="Times New Roman"/>
          <w:sz w:val="24"/>
          <w:szCs w:val="24"/>
        </w:rPr>
        <w:t>korazonosító</w:t>
      </w:r>
      <w:r w:rsidR="005E6300">
        <w:rPr>
          <w:rFonts w:ascii="Times New Roman" w:hAnsi="Times New Roman" w:cs="Times New Roman"/>
          <w:sz w:val="24"/>
          <w:szCs w:val="24"/>
        </w:rPr>
        <w:t xml:space="preserve"> rendszert vezettek be.</w:t>
      </w:r>
      <w:r w:rsidR="00C42BFD">
        <w:rPr>
          <w:rFonts w:ascii="Times New Roman" w:hAnsi="Times New Roman" w:cs="Times New Roman"/>
          <w:sz w:val="24"/>
          <w:szCs w:val="24"/>
        </w:rPr>
        <w:t xml:space="preserve"> Legutoljára 2010-ben szigorították a dohányzás </w:t>
      </w:r>
      <w:r w:rsidR="00110080">
        <w:rPr>
          <w:rFonts w:ascii="Times New Roman" w:hAnsi="Times New Roman" w:cs="Times New Roman"/>
          <w:sz w:val="24"/>
          <w:szCs w:val="24"/>
        </w:rPr>
        <w:t xml:space="preserve">elleni </w:t>
      </w:r>
      <w:r w:rsidR="00C42BFD">
        <w:rPr>
          <w:rFonts w:ascii="Times New Roman" w:hAnsi="Times New Roman" w:cs="Times New Roman"/>
          <w:sz w:val="24"/>
          <w:szCs w:val="24"/>
        </w:rPr>
        <w:t>törvényt az országban. Németország egyike azon európai országoknak, ahol komoly összeget fordítanak a felvilágosító kampányokra is.</w:t>
      </w:r>
    </w:p>
    <w:p w:rsidR="00271531" w:rsidRDefault="006360D1" w:rsidP="004F3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7989" w:rsidRPr="007E7698">
        <w:rPr>
          <w:rFonts w:ascii="Times New Roman" w:hAnsi="Times New Roman" w:cs="Times New Roman"/>
          <w:sz w:val="24"/>
          <w:szCs w:val="24"/>
        </w:rPr>
        <w:t>Magyarországon a megelőzhető halál</w:t>
      </w:r>
      <w:r w:rsidR="00EB404C" w:rsidRPr="007E7698">
        <w:rPr>
          <w:rFonts w:ascii="Times New Roman" w:hAnsi="Times New Roman" w:cs="Times New Roman"/>
          <w:sz w:val="24"/>
          <w:szCs w:val="24"/>
        </w:rPr>
        <w:t>oz</w:t>
      </w:r>
      <w:r w:rsidR="00A2167C">
        <w:rPr>
          <w:rFonts w:ascii="Times New Roman" w:hAnsi="Times New Roman" w:cs="Times New Roman"/>
          <w:sz w:val="24"/>
          <w:szCs w:val="24"/>
        </w:rPr>
        <w:t>ások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első számú</w:t>
      </w:r>
      <w:r w:rsidR="00FE4E6C">
        <w:rPr>
          <w:rFonts w:ascii="Times New Roman" w:hAnsi="Times New Roman" w:cs="Times New Roman"/>
          <w:sz w:val="24"/>
          <w:szCs w:val="24"/>
        </w:rPr>
        <w:t xml:space="preserve"> okozója </w:t>
      </w:r>
      <w:r w:rsidR="00EB404C" w:rsidRPr="007E7698">
        <w:rPr>
          <w:rFonts w:ascii="Times New Roman" w:hAnsi="Times New Roman" w:cs="Times New Roman"/>
          <w:sz w:val="24"/>
          <w:szCs w:val="24"/>
        </w:rPr>
        <w:t>a dohányzás</w:t>
      </w:r>
      <w:r w:rsidR="003F3CBA" w:rsidRPr="007E7698">
        <w:rPr>
          <w:rFonts w:ascii="Times New Roman" w:hAnsi="Times New Roman" w:cs="Times New Roman"/>
          <w:sz w:val="24"/>
          <w:szCs w:val="24"/>
        </w:rPr>
        <w:t xml:space="preserve">. </w:t>
      </w:r>
      <w:r w:rsidR="002B3AE0">
        <w:rPr>
          <w:rFonts w:ascii="Times New Roman" w:hAnsi="Times New Roman" w:cs="Times New Roman"/>
          <w:sz w:val="24"/>
          <w:szCs w:val="24"/>
        </w:rPr>
        <w:t xml:space="preserve">A dohányzás a felelős a magas </w:t>
      </w:r>
      <w:r w:rsidR="003F3CBA" w:rsidRPr="007E7698">
        <w:rPr>
          <w:rFonts w:ascii="Times New Roman" w:hAnsi="Times New Roman" w:cs="Times New Roman"/>
          <w:sz w:val="24"/>
          <w:szCs w:val="24"/>
        </w:rPr>
        <w:t>tüdőrák</w:t>
      </w:r>
      <w:r w:rsidR="00BB1548">
        <w:rPr>
          <w:rFonts w:ascii="Times New Roman" w:hAnsi="Times New Roman" w:cs="Times New Roman"/>
          <w:sz w:val="24"/>
          <w:szCs w:val="24"/>
        </w:rPr>
        <w:t xml:space="preserve"> </w:t>
      </w:r>
      <w:r w:rsidR="005700EE">
        <w:rPr>
          <w:rFonts w:ascii="Times New Roman" w:hAnsi="Times New Roman" w:cs="Times New Roman"/>
          <w:sz w:val="24"/>
          <w:szCs w:val="24"/>
        </w:rPr>
        <w:t>okozta halálozás miatt</w:t>
      </w:r>
      <w:r w:rsidR="002B3AE0">
        <w:rPr>
          <w:rFonts w:ascii="Times New Roman" w:hAnsi="Times New Roman" w:cs="Times New Roman"/>
          <w:sz w:val="24"/>
          <w:szCs w:val="24"/>
        </w:rPr>
        <w:t xml:space="preserve">, ezen a téren az ország a </w:t>
      </w:r>
      <w:r w:rsidR="00BB749B" w:rsidRPr="007E7698">
        <w:rPr>
          <w:rFonts w:ascii="Times New Roman" w:hAnsi="Times New Roman" w:cs="Times New Roman"/>
          <w:sz w:val="24"/>
          <w:szCs w:val="24"/>
        </w:rPr>
        <w:t>negyedik helyen áll az Európai Unióban.</w:t>
      </w:r>
      <w:r w:rsidR="007C0A66" w:rsidRPr="007E769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7"/>
      </w:r>
      <w:r w:rsidR="00BB749B" w:rsidRPr="007E7698">
        <w:rPr>
          <w:rFonts w:ascii="Times New Roman" w:hAnsi="Times New Roman" w:cs="Times New Roman"/>
          <w:sz w:val="24"/>
          <w:szCs w:val="24"/>
        </w:rPr>
        <w:t xml:space="preserve"> </w:t>
      </w:r>
      <w:r w:rsidR="00EB404C" w:rsidRPr="007E7698">
        <w:rPr>
          <w:rFonts w:ascii="Times New Roman" w:hAnsi="Times New Roman" w:cs="Times New Roman"/>
          <w:sz w:val="24"/>
          <w:szCs w:val="24"/>
        </w:rPr>
        <w:t>Egy 2009-es adat szerint a férfilakosság körülbelül fele, a nőknek pedig mintegy a harmada nikotinfüggő</w:t>
      </w:r>
      <w:r w:rsidR="002B3AE0">
        <w:rPr>
          <w:rFonts w:ascii="Times New Roman" w:hAnsi="Times New Roman" w:cs="Times New Roman"/>
          <w:sz w:val="24"/>
          <w:szCs w:val="24"/>
        </w:rPr>
        <w:t>,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és a K</w:t>
      </w:r>
      <w:r w:rsidR="002B3AE0">
        <w:rPr>
          <w:rFonts w:ascii="Times New Roman" w:hAnsi="Times New Roman" w:cs="Times New Roman"/>
          <w:sz w:val="24"/>
          <w:szCs w:val="24"/>
        </w:rPr>
        <w:t>SH összehasonlító adatai</w:t>
      </w:r>
      <w:r w:rsidR="00D90926">
        <w:rPr>
          <w:rFonts w:ascii="Times New Roman" w:hAnsi="Times New Roman" w:cs="Times New Roman"/>
          <w:sz w:val="24"/>
          <w:szCs w:val="24"/>
        </w:rPr>
        <w:t xml:space="preserve"> is</w:t>
      </w:r>
      <w:r w:rsidR="002B3AE0">
        <w:rPr>
          <w:rFonts w:ascii="Times New Roman" w:hAnsi="Times New Roman" w:cs="Times New Roman"/>
          <w:sz w:val="24"/>
          <w:szCs w:val="24"/>
        </w:rPr>
        <w:t xml:space="preserve"> alátámasztják, hogy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a régióban Bulgária után a magyar társadalomba </w:t>
      </w:r>
      <w:r w:rsidR="009F3716" w:rsidRPr="007E7698">
        <w:rPr>
          <w:rFonts w:ascii="Times New Roman" w:hAnsi="Times New Roman" w:cs="Times New Roman"/>
          <w:sz w:val="24"/>
          <w:szCs w:val="24"/>
        </w:rPr>
        <w:t>integrálódott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be leginkább a dohányzás.</w:t>
      </w:r>
      <w:r w:rsidR="00EB404C" w:rsidRPr="007E769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Ezt a megállapítást látszik igazolni az Európai Bizottság 2013-as jelentése</w:t>
      </w:r>
      <w:r w:rsidR="009F3716" w:rsidRPr="007E7698">
        <w:rPr>
          <w:rFonts w:ascii="Times New Roman" w:hAnsi="Times New Roman" w:cs="Times New Roman"/>
          <w:sz w:val="24"/>
          <w:szCs w:val="24"/>
        </w:rPr>
        <w:t>,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miszerint </w:t>
      </w:r>
      <w:r w:rsidR="00CA6186" w:rsidRPr="007E7698">
        <w:rPr>
          <w:rFonts w:ascii="Times New Roman" w:hAnsi="Times New Roman" w:cs="Times New Roman"/>
          <w:sz w:val="24"/>
          <w:szCs w:val="24"/>
        </w:rPr>
        <w:t>Magyarországon a dohányosok mintegy 44 százaléka otthon és az autójában is</w:t>
      </w:r>
      <w:r w:rsidR="007E32BA">
        <w:rPr>
          <w:rFonts w:ascii="Times New Roman" w:hAnsi="Times New Roman" w:cs="Times New Roman"/>
          <w:sz w:val="24"/>
          <w:szCs w:val="24"/>
        </w:rPr>
        <w:t xml:space="preserve"> rendszeresen dohányzik.</w:t>
      </w:r>
      <w:r w:rsidR="003F3CBA" w:rsidRPr="007E7698">
        <w:rPr>
          <w:rFonts w:ascii="Times New Roman" w:hAnsi="Times New Roman" w:cs="Times New Roman"/>
          <w:sz w:val="24"/>
          <w:szCs w:val="24"/>
        </w:rPr>
        <w:t xml:space="preserve"> </w:t>
      </w:r>
      <w:r w:rsidR="007E32BA">
        <w:rPr>
          <w:rFonts w:ascii="Times New Roman" w:hAnsi="Times New Roman" w:cs="Times New Roman"/>
          <w:sz w:val="24"/>
          <w:szCs w:val="24"/>
        </w:rPr>
        <w:t>A</w:t>
      </w:r>
      <w:r w:rsidR="00EA5962">
        <w:rPr>
          <w:rFonts w:ascii="Times New Roman" w:hAnsi="Times New Roman" w:cs="Times New Roman"/>
          <w:sz w:val="24"/>
          <w:szCs w:val="24"/>
        </w:rPr>
        <w:t xml:space="preserve"> </w:t>
      </w:r>
      <w:r w:rsidR="006755FA">
        <w:rPr>
          <w:rFonts w:ascii="Times New Roman" w:hAnsi="Times New Roman" w:cs="Times New Roman"/>
          <w:sz w:val="24"/>
          <w:szCs w:val="24"/>
        </w:rPr>
        <w:t>magyarok</w:t>
      </w:r>
      <w:r w:rsidR="00CF747E">
        <w:rPr>
          <w:rFonts w:ascii="Times New Roman" w:hAnsi="Times New Roman" w:cs="Times New Roman"/>
          <w:sz w:val="24"/>
          <w:szCs w:val="24"/>
        </w:rPr>
        <w:t>nak</w:t>
      </w:r>
      <w:r w:rsidR="002B3AE0">
        <w:rPr>
          <w:rFonts w:ascii="Times New Roman" w:hAnsi="Times New Roman" w:cs="Times New Roman"/>
          <w:sz w:val="24"/>
          <w:szCs w:val="24"/>
        </w:rPr>
        <w:t xml:space="preserve"> e szokása,</w:t>
      </w:r>
      <w:r w:rsidR="003F3CBA" w:rsidRPr="007E7698">
        <w:rPr>
          <w:rFonts w:ascii="Times New Roman" w:hAnsi="Times New Roman" w:cs="Times New Roman"/>
          <w:sz w:val="24"/>
          <w:szCs w:val="24"/>
        </w:rPr>
        <w:t xml:space="preserve"> az</w:t>
      </w:r>
      <w:r w:rsidR="00EB404C" w:rsidRPr="007E7698">
        <w:rPr>
          <w:rFonts w:ascii="Times New Roman" w:hAnsi="Times New Roman" w:cs="Times New Roman"/>
          <w:sz w:val="24"/>
          <w:szCs w:val="24"/>
        </w:rPr>
        <w:t xml:space="preserve"> </w:t>
      </w:r>
      <w:r w:rsidR="00CA6186" w:rsidRPr="007E7698">
        <w:rPr>
          <w:rFonts w:ascii="Times New Roman" w:hAnsi="Times New Roman" w:cs="Times New Roman"/>
          <w:sz w:val="24"/>
          <w:szCs w:val="24"/>
        </w:rPr>
        <w:t>Európai Unióban az egyik legmagasabbnak számít.</w:t>
      </w:r>
      <w:r w:rsidR="00CA6186" w:rsidRPr="007E769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9"/>
      </w:r>
      <w:r w:rsidR="00654948" w:rsidRPr="007E7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5F3" w:rsidRDefault="00271531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3AE0">
        <w:rPr>
          <w:rFonts w:ascii="Times New Roman" w:hAnsi="Times New Roman" w:cs="Times New Roman"/>
          <w:sz w:val="24"/>
          <w:szCs w:val="24"/>
        </w:rPr>
        <w:t>A</w:t>
      </w:r>
      <w:r w:rsidR="00751ADA">
        <w:rPr>
          <w:rFonts w:ascii="Times New Roman" w:hAnsi="Times New Roman" w:cs="Times New Roman"/>
          <w:sz w:val="24"/>
          <w:szCs w:val="24"/>
        </w:rPr>
        <w:t xml:space="preserve"> magyarországi dohányzás helyzete</w:t>
      </w:r>
      <w:r w:rsidR="00432624">
        <w:rPr>
          <w:rFonts w:ascii="Times New Roman" w:hAnsi="Times New Roman" w:cs="Times New Roman"/>
          <w:sz w:val="24"/>
          <w:szCs w:val="24"/>
        </w:rPr>
        <w:t xml:space="preserve"> európai összehasonlításban is</w:t>
      </w:r>
      <w:r w:rsidR="00751ADA">
        <w:rPr>
          <w:rFonts w:ascii="Times New Roman" w:hAnsi="Times New Roman" w:cs="Times New Roman"/>
          <w:sz w:val="24"/>
          <w:szCs w:val="24"/>
        </w:rPr>
        <w:t xml:space="preserve"> aggasztó, </w:t>
      </w:r>
      <w:r w:rsidR="00432624">
        <w:rPr>
          <w:rFonts w:ascii="Times New Roman" w:hAnsi="Times New Roman" w:cs="Times New Roman"/>
          <w:sz w:val="24"/>
          <w:szCs w:val="24"/>
        </w:rPr>
        <w:t>ráadásul</w:t>
      </w:r>
      <w:r w:rsidR="008B363C">
        <w:rPr>
          <w:rFonts w:ascii="Times New Roman" w:hAnsi="Times New Roman" w:cs="Times New Roman"/>
          <w:sz w:val="24"/>
          <w:szCs w:val="24"/>
        </w:rPr>
        <w:t xml:space="preserve"> </w:t>
      </w:r>
      <w:r w:rsidR="00432624">
        <w:rPr>
          <w:rFonts w:ascii="Times New Roman" w:hAnsi="Times New Roman" w:cs="Times New Roman"/>
          <w:sz w:val="24"/>
          <w:szCs w:val="24"/>
        </w:rPr>
        <w:t>a fogyasztók száma</w:t>
      </w:r>
      <w:r w:rsidR="002B3AE0">
        <w:rPr>
          <w:rFonts w:ascii="Times New Roman" w:hAnsi="Times New Roman" w:cs="Times New Roman"/>
          <w:sz w:val="24"/>
          <w:szCs w:val="24"/>
        </w:rPr>
        <w:t xml:space="preserve"> is</w:t>
      </w:r>
      <w:r w:rsidR="00432624">
        <w:rPr>
          <w:rFonts w:ascii="Times New Roman" w:hAnsi="Times New Roman" w:cs="Times New Roman"/>
          <w:sz w:val="24"/>
          <w:szCs w:val="24"/>
        </w:rPr>
        <w:t xml:space="preserve"> évtizedek óta magas. Éppen </w:t>
      </w:r>
      <w:r w:rsidR="00751ADA">
        <w:rPr>
          <w:rFonts w:ascii="Times New Roman" w:hAnsi="Times New Roman" w:cs="Times New Roman"/>
          <w:sz w:val="24"/>
          <w:szCs w:val="24"/>
        </w:rPr>
        <w:t xml:space="preserve">ezért </w:t>
      </w:r>
      <w:r w:rsidR="005F623E">
        <w:rPr>
          <w:rFonts w:ascii="Times New Roman" w:hAnsi="Times New Roman" w:cs="Times New Roman"/>
          <w:sz w:val="24"/>
          <w:szCs w:val="24"/>
        </w:rPr>
        <w:t xml:space="preserve">azt </w:t>
      </w:r>
      <w:r w:rsidR="00751ADA">
        <w:rPr>
          <w:rFonts w:ascii="Times New Roman" w:hAnsi="Times New Roman" w:cs="Times New Roman"/>
          <w:sz w:val="24"/>
          <w:szCs w:val="24"/>
        </w:rPr>
        <w:t>gondolhatnánk, hogy a</w:t>
      </w:r>
      <w:r w:rsidR="00417866">
        <w:rPr>
          <w:rFonts w:ascii="Times New Roman" w:hAnsi="Times New Roman" w:cs="Times New Roman"/>
          <w:sz w:val="24"/>
          <w:szCs w:val="24"/>
        </w:rPr>
        <w:t xml:space="preserve"> rendszerváltás utáni</w:t>
      </w:r>
      <w:r w:rsidR="00751ADA">
        <w:rPr>
          <w:rFonts w:ascii="Times New Roman" w:hAnsi="Times New Roman" w:cs="Times New Roman"/>
          <w:sz w:val="24"/>
          <w:szCs w:val="24"/>
        </w:rPr>
        <w:t xml:space="preserve"> magyar kormány</w:t>
      </w:r>
      <w:r w:rsidR="00417866">
        <w:rPr>
          <w:rFonts w:ascii="Times New Roman" w:hAnsi="Times New Roman" w:cs="Times New Roman"/>
          <w:sz w:val="24"/>
          <w:szCs w:val="24"/>
        </w:rPr>
        <w:t>ok</w:t>
      </w:r>
      <w:r w:rsidR="00751ADA">
        <w:rPr>
          <w:rFonts w:ascii="Times New Roman" w:hAnsi="Times New Roman" w:cs="Times New Roman"/>
          <w:sz w:val="24"/>
          <w:szCs w:val="24"/>
        </w:rPr>
        <w:t xml:space="preserve"> kiemelt céljai között szerepelt a dohányzás visszaszorítása.</w:t>
      </w:r>
      <w:r w:rsidR="005D1067">
        <w:rPr>
          <w:rFonts w:ascii="Times New Roman" w:hAnsi="Times New Roman" w:cs="Times New Roman"/>
          <w:sz w:val="24"/>
          <w:szCs w:val="24"/>
        </w:rPr>
        <w:t xml:space="preserve"> Pedig a</w:t>
      </w:r>
      <w:r w:rsidR="002B3AE0">
        <w:rPr>
          <w:rFonts w:ascii="Times New Roman" w:hAnsi="Times New Roman" w:cs="Times New Roman"/>
          <w:sz w:val="24"/>
          <w:szCs w:val="24"/>
        </w:rPr>
        <w:t xml:space="preserve"> helyzet nem </w:t>
      </w:r>
      <w:r w:rsidR="005F623E">
        <w:rPr>
          <w:rFonts w:ascii="Times New Roman" w:hAnsi="Times New Roman" w:cs="Times New Roman"/>
          <w:sz w:val="24"/>
          <w:szCs w:val="24"/>
        </w:rPr>
        <w:t>ez</w:t>
      </w:r>
      <w:r w:rsidR="002B3AE0">
        <w:rPr>
          <w:rFonts w:ascii="Times New Roman" w:hAnsi="Times New Roman" w:cs="Times New Roman"/>
          <w:sz w:val="24"/>
          <w:szCs w:val="24"/>
        </w:rPr>
        <w:t>.</w:t>
      </w:r>
      <w:r w:rsidR="00D90926">
        <w:rPr>
          <w:rFonts w:ascii="Times New Roman" w:hAnsi="Times New Roman" w:cs="Times New Roman"/>
          <w:sz w:val="24"/>
          <w:szCs w:val="24"/>
        </w:rPr>
        <w:t xml:space="preserve"> Sőt,</w:t>
      </w:r>
      <w:r w:rsidR="007D5392">
        <w:rPr>
          <w:rFonts w:ascii="Times New Roman" w:hAnsi="Times New Roman" w:cs="Times New Roman"/>
          <w:sz w:val="24"/>
          <w:szCs w:val="24"/>
        </w:rPr>
        <w:t xml:space="preserve"> </w:t>
      </w:r>
      <w:r w:rsidR="00D90926">
        <w:rPr>
          <w:rFonts w:ascii="Times New Roman" w:hAnsi="Times New Roman" w:cs="Times New Roman"/>
          <w:sz w:val="24"/>
          <w:szCs w:val="24"/>
        </w:rPr>
        <w:t>a</w:t>
      </w:r>
      <w:r w:rsidR="002B3AE0">
        <w:rPr>
          <w:rFonts w:ascii="Times New Roman" w:hAnsi="Times New Roman" w:cs="Times New Roman"/>
          <w:sz w:val="24"/>
          <w:szCs w:val="24"/>
        </w:rPr>
        <w:t>z 1990-es évek elejéén a privatizációs időszakban jelentős</w:t>
      </w:r>
      <w:r w:rsidR="003D450F">
        <w:rPr>
          <w:rFonts w:ascii="Times New Roman" w:hAnsi="Times New Roman" w:cs="Times New Roman"/>
          <w:sz w:val="24"/>
          <w:szCs w:val="24"/>
        </w:rPr>
        <w:t xml:space="preserve"> adókedvezményekkel támogatták </w:t>
      </w:r>
      <w:r w:rsidR="005F623E">
        <w:rPr>
          <w:rFonts w:ascii="Times New Roman" w:hAnsi="Times New Roman" w:cs="Times New Roman"/>
          <w:sz w:val="24"/>
          <w:szCs w:val="24"/>
        </w:rPr>
        <w:t>a dohánygyárakat</w:t>
      </w:r>
      <w:r w:rsidR="00D90926">
        <w:rPr>
          <w:rFonts w:ascii="Times New Roman" w:hAnsi="Times New Roman" w:cs="Times New Roman"/>
          <w:sz w:val="24"/>
          <w:szCs w:val="24"/>
        </w:rPr>
        <w:t>, és a</w:t>
      </w:r>
      <w:r w:rsidR="005D1067">
        <w:rPr>
          <w:rFonts w:ascii="Times New Roman" w:hAnsi="Times New Roman" w:cs="Times New Roman"/>
          <w:sz w:val="24"/>
          <w:szCs w:val="24"/>
        </w:rPr>
        <w:t xml:space="preserve"> 90-es évek közepén, a</w:t>
      </w:r>
      <w:r w:rsidR="00EC6E10">
        <w:rPr>
          <w:rFonts w:ascii="Times New Roman" w:hAnsi="Times New Roman" w:cs="Times New Roman"/>
          <w:sz w:val="24"/>
          <w:szCs w:val="24"/>
        </w:rPr>
        <w:t xml:space="preserve"> Horn kormány</w:t>
      </w:r>
      <w:r w:rsidR="002B3AE0">
        <w:rPr>
          <w:rFonts w:ascii="Times New Roman" w:hAnsi="Times New Roman" w:cs="Times New Roman"/>
          <w:sz w:val="24"/>
          <w:szCs w:val="24"/>
        </w:rPr>
        <w:t xml:space="preserve"> (1994-1998)</w:t>
      </w:r>
      <w:r w:rsidR="00EC6E10">
        <w:rPr>
          <w:rFonts w:ascii="Times New Roman" w:hAnsi="Times New Roman" w:cs="Times New Roman"/>
          <w:sz w:val="24"/>
          <w:szCs w:val="24"/>
        </w:rPr>
        <w:t xml:space="preserve"> idején sem </w:t>
      </w:r>
      <w:r w:rsidR="002B3AE0">
        <w:rPr>
          <w:rFonts w:ascii="Times New Roman" w:hAnsi="Times New Roman" w:cs="Times New Roman"/>
          <w:sz w:val="24"/>
          <w:szCs w:val="24"/>
        </w:rPr>
        <w:t>lépet</w:t>
      </w:r>
      <w:r w:rsidR="005D1067">
        <w:rPr>
          <w:rFonts w:ascii="Times New Roman" w:hAnsi="Times New Roman" w:cs="Times New Roman"/>
          <w:sz w:val="24"/>
          <w:szCs w:val="24"/>
        </w:rPr>
        <w:t xml:space="preserve">t életbe komolyabb szabályozás. </w:t>
      </w:r>
    </w:p>
    <w:p w:rsidR="00FF6D66" w:rsidRDefault="00AF761C" w:rsidP="00AF7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067">
        <w:rPr>
          <w:rFonts w:ascii="Times New Roman" w:hAnsi="Times New Roman" w:cs="Times New Roman"/>
          <w:sz w:val="24"/>
          <w:szCs w:val="24"/>
        </w:rPr>
        <w:t xml:space="preserve">Ebben </w:t>
      </w:r>
      <w:r w:rsidR="00EC6E10">
        <w:rPr>
          <w:rFonts w:ascii="Times New Roman" w:hAnsi="Times New Roman" w:cs="Times New Roman"/>
          <w:sz w:val="24"/>
          <w:szCs w:val="24"/>
        </w:rPr>
        <w:t>az is közrejátszódhatott, hogy a miniszterel</w:t>
      </w:r>
      <w:r w:rsidR="00F5451A">
        <w:rPr>
          <w:rFonts w:ascii="Times New Roman" w:hAnsi="Times New Roman" w:cs="Times New Roman"/>
          <w:sz w:val="24"/>
          <w:szCs w:val="24"/>
        </w:rPr>
        <w:t>nök maga is erős dohányos volt.</w:t>
      </w:r>
      <w:r w:rsidR="00F5451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0"/>
      </w:r>
      <w:r w:rsidR="00D90926">
        <w:rPr>
          <w:rFonts w:ascii="Times New Roman" w:hAnsi="Times New Roman" w:cs="Times New Roman"/>
          <w:sz w:val="24"/>
          <w:szCs w:val="24"/>
        </w:rPr>
        <w:t xml:space="preserve"> A</w:t>
      </w:r>
      <w:r w:rsidR="005D1067">
        <w:rPr>
          <w:rFonts w:ascii="Times New Roman" w:hAnsi="Times New Roman" w:cs="Times New Roman"/>
          <w:sz w:val="24"/>
          <w:szCs w:val="24"/>
        </w:rPr>
        <w:t>zonban a</w:t>
      </w:r>
      <w:r w:rsidR="00D90926">
        <w:rPr>
          <w:rFonts w:ascii="Times New Roman" w:hAnsi="Times New Roman" w:cs="Times New Roman"/>
          <w:sz w:val="24"/>
          <w:szCs w:val="24"/>
        </w:rPr>
        <w:t xml:space="preserve"> dohányipart támogató</w:t>
      </w:r>
      <w:r w:rsidR="002B3AE0">
        <w:rPr>
          <w:rFonts w:ascii="Times New Roman" w:hAnsi="Times New Roman" w:cs="Times New Roman"/>
          <w:sz w:val="24"/>
          <w:szCs w:val="24"/>
        </w:rPr>
        <w:t xml:space="preserve"> trend</w:t>
      </w:r>
      <w:r>
        <w:rPr>
          <w:rFonts w:ascii="Times New Roman" w:hAnsi="Times New Roman" w:cs="Times New Roman"/>
          <w:sz w:val="24"/>
          <w:szCs w:val="24"/>
        </w:rPr>
        <w:t>et</w:t>
      </w:r>
      <w:r w:rsidR="00F5451A">
        <w:rPr>
          <w:rFonts w:ascii="Times New Roman" w:hAnsi="Times New Roman" w:cs="Times New Roman"/>
          <w:sz w:val="24"/>
          <w:szCs w:val="24"/>
        </w:rPr>
        <w:t xml:space="preserve"> </w:t>
      </w:r>
      <w:r w:rsidR="002B3AE0">
        <w:rPr>
          <w:rFonts w:ascii="Times New Roman" w:hAnsi="Times New Roman" w:cs="Times New Roman"/>
          <w:sz w:val="24"/>
          <w:szCs w:val="24"/>
        </w:rPr>
        <w:t>megtört</w:t>
      </w:r>
      <w:r>
        <w:rPr>
          <w:rFonts w:ascii="Times New Roman" w:hAnsi="Times New Roman" w:cs="Times New Roman"/>
          <w:sz w:val="24"/>
          <w:szCs w:val="24"/>
        </w:rPr>
        <w:t>e</w:t>
      </w:r>
      <w:r w:rsidR="00F5451A">
        <w:rPr>
          <w:rFonts w:ascii="Times New Roman" w:hAnsi="Times New Roman" w:cs="Times New Roman"/>
          <w:sz w:val="24"/>
          <w:szCs w:val="24"/>
        </w:rPr>
        <w:t xml:space="preserve"> az első Orbán-kormány.</w:t>
      </w:r>
      <w:r w:rsidR="004512D9">
        <w:rPr>
          <w:rFonts w:ascii="Times New Roman" w:hAnsi="Times New Roman" w:cs="Times New Roman"/>
          <w:sz w:val="24"/>
          <w:szCs w:val="24"/>
        </w:rPr>
        <w:t xml:space="preserve"> Az 1999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1067">
        <w:rPr>
          <w:rFonts w:ascii="Times New Roman" w:hAnsi="Times New Roman" w:cs="Times New Roman"/>
          <w:sz w:val="24"/>
          <w:szCs w:val="24"/>
        </w:rPr>
        <w:t xml:space="preserve"> évi</w:t>
      </w:r>
      <w:r w:rsidR="00FF6D66">
        <w:rPr>
          <w:rFonts w:ascii="Times New Roman" w:hAnsi="Times New Roman" w:cs="Times New Roman"/>
          <w:sz w:val="24"/>
          <w:szCs w:val="24"/>
        </w:rPr>
        <w:t xml:space="preserve"> XL</w:t>
      </w:r>
      <w:r w:rsidR="004512D9">
        <w:rPr>
          <w:rFonts w:ascii="Times New Roman" w:hAnsi="Times New Roman" w:cs="Times New Roman"/>
          <w:sz w:val="24"/>
          <w:szCs w:val="24"/>
        </w:rPr>
        <w:t>II. törvény</w:t>
      </w:r>
      <w:r w:rsidR="005D1067">
        <w:rPr>
          <w:rFonts w:ascii="Times New Roman" w:hAnsi="Times New Roman" w:cs="Times New Roman"/>
          <w:sz w:val="24"/>
          <w:szCs w:val="24"/>
        </w:rPr>
        <w:t xml:space="preserve"> a nemdohányzók védelmét </w:t>
      </w:r>
      <w:r w:rsidR="00BD3227">
        <w:rPr>
          <w:rFonts w:ascii="Times New Roman" w:hAnsi="Times New Roman" w:cs="Times New Roman"/>
          <w:sz w:val="24"/>
          <w:szCs w:val="24"/>
        </w:rPr>
        <w:t>kívánta</w:t>
      </w:r>
      <w:r w:rsidR="002732BB">
        <w:rPr>
          <w:rFonts w:ascii="Times New Roman" w:hAnsi="Times New Roman" w:cs="Times New Roman"/>
          <w:sz w:val="24"/>
          <w:szCs w:val="24"/>
        </w:rPr>
        <w:t xml:space="preserve"> elősegíteni. </w:t>
      </w:r>
      <w:r w:rsidR="0046485D">
        <w:rPr>
          <w:rFonts w:ascii="Times New Roman" w:hAnsi="Times New Roman" w:cs="Times New Roman"/>
          <w:sz w:val="24"/>
          <w:szCs w:val="24"/>
        </w:rPr>
        <w:t>Összességében</w:t>
      </w:r>
      <w:r w:rsidR="005D1067">
        <w:rPr>
          <w:rFonts w:ascii="Times New Roman" w:hAnsi="Times New Roman" w:cs="Times New Roman"/>
          <w:sz w:val="24"/>
          <w:szCs w:val="24"/>
        </w:rPr>
        <w:t xml:space="preserve"> a jogszabály</w:t>
      </w:r>
      <w:r w:rsidR="00B04A21">
        <w:rPr>
          <w:rFonts w:ascii="Times New Roman" w:hAnsi="Times New Roman" w:cs="Times New Roman"/>
          <w:sz w:val="24"/>
          <w:szCs w:val="24"/>
        </w:rPr>
        <w:t xml:space="preserve"> erősebb védelmeket</w:t>
      </w:r>
      <w:r w:rsidR="00C92E62">
        <w:rPr>
          <w:rFonts w:ascii="Times New Roman" w:hAnsi="Times New Roman" w:cs="Times New Roman"/>
          <w:sz w:val="24"/>
          <w:szCs w:val="24"/>
        </w:rPr>
        <w:t xml:space="preserve"> akart</w:t>
      </w:r>
      <w:r w:rsidR="00B04A21">
        <w:rPr>
          <w:rFonts w:ascii="Times New Roman" w:hAnsi="Times New Roman" w:cs="Times New Roman"/>
          <w:sz w:val="24"/>
          <w:szCs w:val="24"/>
        </w:rPr>
        <w:t xml:space="preserve"> nyújtani a nemdohányzók számá</w:t>
      </w:r>
      <w:r w:rsidR="003D74D7">
        <w:rPr>
          <w:rFonts w:ascii="Times New Roman" w:hAnsi="Times New Roman" w:cs="Times New Roman"/>
          <w:sz w:val="24"/>
          <w:szCs w:val="24"/>
        </w:rPr>
        <w:t>ra</w:t>
      </w:r>
      <w:r w:rsidR="00C92E62">
        <w:rPr>
          <w:rFonts w:ascii="Times New Roman" w:hAnsi="Times New Roman" w:cs="Times New Roman"/>
          <w:sz w:val="24"/>
          <w:szCs w:val="24"/>
        </w:rPr>
        <w:t xml:space="preserve"> a</w:t>
      </w:r>
      <w:r w:rsidR="0046485D">
        <w:rPr>
          <w:rFonts w:ascii="Times New Roman" w:hAnsi="Times New Roman" w:cs="Times New Roman"/>
          <w:sz w:val="24"/>
          <w:szCs w:val="24"/>
        </w:rPr>
        <w:t>z aktív dohányosokkal szemben</w:t>
      </w:r>
      <w:r w:rsidR="003D74D7">
        <w:rPr>
          <w:rFonts w:ascii="Times New Roman" w:hAnsi="Times New Roman" w:cs="Times New Roman"/>
          <w:sz w:val="24"/>
          <w:szCs w:val="24"/>
        </w:rPr>
        <w:t>.</w:t>
      </w:r>
      <w:r w:rsidR="00B04A21">
        <w:rPr>
          <w:rStyle w:val="Lbjegyzet-hivatkozs"/>
          <w:rFonts w:ascii="Times New Roman" w:hAnsi="Times New Roman" w:cs="Times New Roman"/>
          <w:sz w:val="24"/>
          <w:szCs w:val="24"/>
        </w:rPr>
        <w:t xml:space="preserve"> </w:t>
      </w:r>
      <w:r w:rsidR="004512D9">
        <w:rPr>
          <w:rStyle w:val="Lbjegyzet-hivatkozs"/>
          <w:rFonts w:ascii="Times New Roman" w:hAnsi="Times New Roman" w:cs="Times New Roman"/>
          <w:sz w:val="24"/>
          <w:szCs w:val="24"/>
        </w:rPr>
        <w:footnoteReference w:id="21"/>
      </w:r>
      <w:r w:rsidR="00FF6D66">
        <w:rPr>
          <w:rFonts w:ascii="Times New Roman" w:hAnsi="Times New Roman" w:cs="Times New Roman"/>
          <w:sz w:val="24"/>
          <w:szCs w:val="24"/>
        </w:rPr>
        <w:t xml:space="preserve"> Így például a kijelölt helyek kivételével betiltották a dohányzást a közterületen, munkahelyeken, kórházakban és az iskolákban, de még az aluljárókban is.</w:t>
      </w:r>
      <w:r w:rsidR="00F15F6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2"/>
      </w:r>
    </w:p>
    <w:p w:rsidR="00415615" w:rsidRDefault="004512D9" w:rsidP="00BC20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E4A">
        <w:rPr>
          <w:rFonts w:ascii="Times New Roman" w:hAnsi="Times New Roman" w:cs="Times New Roman"/>
          <w:sz w:val="24"/>
          <w:szCs w:val="24"/>
        </w:rPr>
        <w:t>Hat évvel később, a</w:t>
      </w:r>
      <w:r w:rsidR="003D74D7">
        <w:rPr>
          <w:rFonts w:ascii="Times New Roman" w:hAnsi="Times New Roman" w:cs="Times New Roman"/>
          <w:sz w:val="24"/>
          <w:szCs w:val="24"/>
        </w:rPr>
        <w:t xml:space="preserve">z első Gyurcsány-kormány </w:t>
      </w:r>
      <w:r w:rsidR="00437AA9">
        <w:rPr>
          <w:rFonts w:ascii="Times New Roman" w:hAnsi="Times New Roman" w:cs="Times New Roman"/>
          <w:sz w:val="24"/>
          <w:szCs w:val="24"/>
        </w:rPr>
        <w:t xml:space="preserve">alatt </w:t>
      </w:r>
      <w:r w:rsidR="002E2554">
        <w:rPr>
          <w:rFonts w:ascii="Times New Roman" w:hAnsi="Times New Roman" w:cs="Times New Roman"/>
          <w:sz w:val="24"/>
          <w:szCs w:val="24"/>
        </w:rPr>
        <w:t xml:space="preserve">2005-ben </w:t>
      </w:r>
      <w:r w:rsidR="00A803DB" w:rsidRPr="00A803DB">
        <w:rPr>
          <w:rFonts w:ascii="Times New Roman" w:hAnsi="Times New Roman" w:cs="Times New Roman"/>
          <w:color w:val="000000" w:themeColor="text1"/>
          <w:sz w:val="24"/>
          <w:szCs w:val="24"/>
        </w:rPr>
        <w:t>született</w:t>
      </w:r>
      <w:r w:rsidR="003D74D7" w:rsidRPr="00A80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50D" w:rsidRPr="00DE5BD7">
        <w:rPr>
          <w:rFonts w:ascii="Times New Roman" w:hAnsi="Times New Roman" w:cs="Times New Roman"/>
          <w:sz w:val="24"/>
          <w:szCs w:val="24"/>
        </w:rPr>
        <w:t xml:space="preserve">rendelet </w:t>
      </w:r>
      <w:r w:rsidR="0039550D" w:rsidRPr="00A803D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E2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E4A" w:rsidRPr="00A803DB">
        <w:rPr>
          <w:rFonts w:ascii="Times New Roman" w:hAnsi="Times New Roman" w:cs="Times New Roman"/>
          <w:color w:val="000000" w:themeColor="text1"/>
          <w:sz w:val="24"/>
          <w:szCs w:val="24"/>
        </w:rPr>
        <w:t>dohánytermékek adalékanyagaival és a dohánytermékek fajtáival és a legális terjesztésével</w:t>
      </w:r>
      <w:r w:rsidR="00215E4A" w:rsidRPr="00A803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215E4A">
        <w:rPr>
          <w:rFonts w:ascii="Times New Roman" w:hAnsi="Times New Roman" w:cs="Times New Roman"/>
          <w:sz w:val="24"/>
          <w:szCs w:val="24"/>
        </w:rPr>
        <w:t>foglalkozott.</w:t>
      </w:r>
      <w:r w:rsidR="00DE5BD7">
        <w:rPr>
          <w:rStyle w:val="Lbjegyzet-hivatkozs"/>
          <w:rFonts w:ascii="Times New Roman" w:hAnsi="Times New Roman" w:cs="Times New Roman"/>
          <w:sz w:val="24"/>
          <w:szCs w:val="24"/>
        </w:rPr>
        <w:footnoteReference w:id="23"/>
      </w:r>
      <w:r w:rsidR="008A5A01">
        <w:rPr>
          <w:rFonts w:ascii="Times New Roman" w:hAnsi="Times New Roman" w:cs="Times New Roman"/>
          <w:sz w:val="24"/>
          <w:szCs w:val="24"/>
        </w:rPr>
        <w:t xml:space="preserve"> Lakossági szigorítást szorgalmazó </w:t>
      </w:r>
      <w:r w:rsidR="00E10016">
        <w:rPr>
          <w:rFonts w:ascii="Times New Roman" w:hAnsi="Times New Roman" w:cs="Times New Roman"/>
          <w:sz w:val="24"/>
          <w:szCs w:val="24"/>
        </w:rPr>
        <w:t>jogszabályt</w:t>
      </w:r>
      <w:r w:rsidR="00CC369C">
        <w:rPr>
          <w:rFonts w:ascii="Times New Roman" w:hAnsi="Times New Roman" w:cs="Times New Roman"/>
          <w:sz w:val="24"/>
          <w:szCs w:val="24"/>
        </w:rPr>
        <w:t xml:space="preserve"> nem hoztak</w:t>
      </w:r>
      <w:r w:rsidR="008A5A01">
        <w:rPr>
          <w:rFonts w:ascii="Times New Roman" w:hAnsi="Times New Roman" w:cs="Times New Roman"/>
          <w:sz w:val="24"/>
          <w:szCs w:val="24"/>
        </w:rPr>
        <w:t>.</w:t>
      </w:r>
      <w:r w:rsidR="00997E0D">
        <w:rPr>
          <w:rFonts w:ascii="Times New Roman" w:hAnsi="Times New Roman" w:cs="Times New Roman"/>
          <w:sz w:val="24"/>
          <w:szCs w:val="24"/>
        </w:rPr>
        <w:t xml:space="preserve"> </w:t>
      </w:r>
      <w:r w:rsidR="00CC369C">
        <w:rPr>
          <w:rFonts w:ascii="Times New Roman" w:hAnsi="Times New Roman" w:cs="Times New Roman"/>
          <w:sz w:val="24"/>
          <w:szCs w:val="24"/>
        </w:rPr>
        <w:t xml:space="preserve">A </w:t>
      </w:r>
      <w:r w:rsidR="008A5A01">
        <w:rPr>
          <w:rFonts w:ascii="Times New Roman" w:hAnsi="Times New Roman" w:cs="Times New Roman"/>
          <w:sz w:val="24"/>
          <w:szCs w:val="24"/>
        </w:rPr>
        <w:t>2005.</w:t>
      </w:r>
      <w:r w:rsidR="0023787B">
        <w:rPr>
          <w:rFonts w:ascii="Times New Roman" w:hAnsi="Times New Roman" w:cs="Times New Roman"/>
          <w:sz w:val="24"/>
          <w:szCs w:val="24"/>
        </w:rPr>
        <w:t xml:space="preserve"> </w:t>
      </w:r>
      <w:r w:rsidR="008A5A01">
        <w:rPr>
          <w:rFonts w:ascii="Times New Roman" w:hAnsi="Times New Roman" w:cs="Times New Roman"/>
          <w:sz w:val="24"/>
          <w:szCs w:val="24"/>
        </w:rPr>
        <w:t>év</w:t>
      </w:r>
      <w:r w:rsidR="00CC369C">
        <w:rPr>
          <w:rFonts w:ascii="Times New Roman" w:hAnsi="Times New Roman" w:cs="Times New Roman"/>
          <w:sz w:val="24"/>
          <w:szCs w:val="24"/>
        </w:rPr>
        <w:t>ben kiadott</w:t>
      </w:r>
      <w:r w:rsidR="00997E0D">
        <w:rPr>
          <w:rFonts w:ascii="Times New Roman" w:hAnsi="Times New Roman" w:cs="Times New Roman"/>
          <w:sz w:val="24"/>
          <w:szCs w:val="24"/>
        </w:rPr>
        <w:t xml:space="preserve"> </w:t>
      </w:r>
      <w:r w:rsidR="00E10016">
        <w:rPr>
          <w:rFonts w:ascii="Times New Roman" w:hAnsi="Times New Roman" w:cs="Times New Roman"/>
          <w:sz w:val="24"/>
          <w:szCs w:val="24"/>
        </w:rPr>
        <w:t>rendeletet</w:t>
      </w:r>
      <w:r w:rsidR="00A749C4">
        <w:rPr>
          <w:rFonts w:ascii="Times New Roman" w:hAnsi="Times New Roman" w:cs="Times New Roman"/>
          <w:sz w:val="24"/>
          <w:szCs w:val="24"/>
        </w:rPr>
        <w:t xml:space="preserve"> a második Gyurcsány kormány 2008-ban módosította</w:t>
      </w:r>
      <w:r w:rsidR="004F080D">
        <w:rPr>
          <w:rFonts w:ascii="Times New Roman" w:hAnsi="Times New Roman" w:cs="Times New Roman"/>
          <w:sz w:val="24"/>
          <w:szCs w:val="24"/>
        </w:rPr>
        <w:t xml:space="preserve">, de népegészségügyi </w:t>
      </w:r>
      <w:r w:rsidR="004F080D">
        <w:rPr>
          <w:rFonts w:ascii="Times New Roman" w:hAnsi="Times New Roman" w:cs="Times New Roman"/>
          <w:sz w:val="24"/>
          <w:szCs w:val="24"/>
        </w:rPr>
        <w:lastRenderedPageBreak/>
        <w:t>szempontból változás nem történt. Ú</w:t>
      </w:r>
      <w:r w:rsidR="00415615">
        <w:rPr>
          <w:rFonts w:ascii="Times New Roman" w:hAnsi="Times New Roman" w:cs="Times New Roman"/>
          <w:sz w:val="24"/>
          <w:szCs w:val="24"/>
        </w:rPr>
        <w:t>jabb négy évet kellet</w:t>
      </w:r>
      <w:r w:rsidR="006224A6">
        <w:rPr>
          <w:rFonts w:ascii="Times New Roman" w:hAnsi="Times New Roman" w:cs="Times New Roman"/>
          <w:sz w:val="24"/>
          <w:szCs w:val="24"/>
        </w:rPr>
        <w:t>t</w:t>
      </w:r>
      <w:r w:rsidR="00415615">
        <w:rPr>
          <w:rFonts w:ascii="Times New Roman" w:hAnsi="Times New Roman" w:cs="Times New Roman"/>
          <w:sz w:val="24"/>
          <w:szCs w:val="24"/>
        </w:rPr>
        <w:t xml:space="preserve"> várni a soron</w:t>
      </w:r>
      <w:r w:rsidR="001E7795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415615">
        <w:rPr>
          <w:rFonts w:ascii="Times New Roman" w:hAnsi="Times New Roman" w:cs="Times New Roman"/>
          <w:sz w:val="24"/>
          <w:szCs w:val="24"/>
        </w:rPr>
        <w:t xml:space="preserve"> komolyabb</w:t>
      </w:r>
      <w:r w:rsidR="001E7795">
        <w:rPr>
          <w:rFonts w:ascii="Times New Roman" w:hAnsi="Times New Roman" w:cs="Times New Roman"/>
          <w:sz w:val="24"/>
          <w:szCs w:val="24"/>
        </w:rPr>
        <w:t xml:space="preserve"> dohányzással összefüggő jogszabály</w:t>
      </w:r>
      <w:r w:rsidR="00A21D2F">
        <w:rPr>
          <w:rFonts w:ascii="Times New Roman" w:hAnsi="Times New Roman" w:cs="Times New Roman"/>
          <w:sz w:val="24"/>
          <w:szCs w:val="24"/>
        </w:rPr>
        <w:t xml:space="preserve"> megalkotására, amely a másodi</w:t>
      </w:r>
      <w:r w:rsidR="004F080D">
        <w:rPr>
          <w:rFonts w:ascii="Times New Roman" w:hAnsi="Times New Roman" w:cs="Times New Roman"/>
          <w:sz w:val="24"/>
          <w:szCs w:val="24"/>
        </w:rPr>
        <w:t>k</w:t>
      </w:r>
      <w:r w:rsidR="00415615">
        <w:rPr>
          <w:rFonts w:ascii="Times New Roman" w:hAnsi="Times New Roman" w:cs="Times New Roman"/>
          <w:sz w:val="24"/>
          <w:szCs w:val="24"/>
        </w:rPr>
        <w:t xml:space="preserve"> Orbán kormány idejére </w:t>
      </w:r>
      <w:r w:rsidR="00B71F2C">
        <w:rPr>
          <w:rFonts w:ascii="Times New Roman" w:hAnsi="Times New Roman" w:cs="Times New Roman"/>
          <w:sz w:val="24"/>
          <w:szCs w:val="24"/>
        </w:rPr>
        <w:t>tehe</w:t>
      </w:r>
      <w:r w:rsidR="004930E3">
        <w:rPr>
          <w:rFonts w:ascii="Times New Roman" w:hAnsi="Times New Roman" w:cs="Times New Roman"/>
          <w:sz w:val="24"/>
          <w:szCs w:val="24"/>
        </w:rPr>
        <w:t>tő.</w:t>
      </w:r>
    </w:p>
    <w:p w:rsidR="00235370" w:rsidRDefault="005A4F1A" w:rsidP="0041734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153">
        <w:rPr>
          <w:rFonts w:ascii="Times New Roman" w:hAnsi="Times New Roman" w:cs="Times New Roman"/>
          <w:sz w:val="24"/>
          <w:szCs w:val="24"/>
        </w:rPr>
        <w:t>A</w:t>
      </w:r>
      <w:r w:rsidR="004F080D">
        <w:rPr>
          <w:rFonts w:ascii="Times New Roman" w:hAnsi="Times New Roman" w:cs="Times New Roman"/>
          <w:sz w:val="24"/>
          <w:szCs w:val="24"/>
        </w:rPr>
        <w:t>z ebben az időszakban</w:t>
      </w:r>
      <w:r w:rsidR="00FA4153">
        <w:rPr>
          <w:rFonts w:ascii="Times New Roman" w:hAnsi="Times New Roman" w:cs="Times New Roman"/>
          <w:sz w:val="24"/>
          <w:szCs w:val="24"/>
        </w:rPr>
        <w:t xml:space="preserve"> bevezetett </w:t>
      </w:r>
      <w:r w:rsidR="00FA4153" w:rsidRPr="007E7698">
        <w:rPr>
          <w:rFonts w:ascii="Times New Roman" w:hAnsi="Times New Roman" w:cs="Times New Roman"/>
          <w:sz w:val="24"/>
          <w:szCs w:val="24"/>
        </w:rPr>
        <w:t>2012.</w:t>
      </w:r>
      <w:r w:rsidR="00F43DDF" w:rsidRPr="007E7698">
        <w:rPr>
          <w:rFonts w:ascii="Times New Roman" w:hAnsi="Times New Roman" w:cs="Times New Roman"/>
          <w:bCs/>
          <w:sz w:val="24"/>
          <w:szCs w:val="24"/>
        </w:rPr>
        <w:t xml:space="preserve"> évi CXXXIV. törvény</w:t>
      </w:r>
      <w:bookmarkStart w:id="0" w:name="pr2"/>
      <w:bookmarkEnd w:id="0"/>
      <w:r w:rsidR="00F43DDF" w:rsidRPr="007E7698">
        <w:rPr>
          <w:rFonts w:ascii="Times New Roman" w:hAnsi="Times New Roman" w:cs="Times New Roman"/>
          <w:sz w:val="24"/>
          <w:szCs w:val="24"/>
        </w:rPr>
        <w:t xml:space="preserve"> </w:t>
      </w:r>
      <w:r w:rsidR="00F43DDF" w:rsidRPr="007E7698">
        <w:rPr>
          <w:rFonts w:ascii="Times New Roman" w:hAnsi="Times New Roman" w:cs="Times New Roman"/>
          <w:bCs/>
          <w:sz w:val="24"/>
          <w:szCs w:val="24"/>
        </w:rPr>
        <w:t xml:space="preserve">a fiatalkorúak dohányzásának visszaszorításáról és a dohánytermékek kiskereskedelméről szóló </w:t>
      </w:r>
      <w:r w:rsidR="00FA4153">
        <w:rPr>
          <w:rFonts w:ascii="Times New Roman" w:hAnsi="Times New Roman" w:cs="Times New Roman"/>
          <w:bCs/>
          <w:sz w:val="24"/>
          <w:szCs w:val="24"/>
        </w:rPr>
        <w:t>jogszabály</w:t>
      </w:r>
      <w:r w:rsidR="00F43DDF" w:rsidRPr="007E76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3D67" w:rsidRPr="007E7698">
        <w:rPr>
          <w:rFonts w:ascii="Times New Roman" w:hAnsi="Times New Roman" w:cs="Times New Roman"/>
          <w:bCs/>
          <w:sz w:val="24"/>
          <w:szCs w:val="24"/>
        </w:rPr>
        <w:t xml:space="preserve">röviden Trafiktörvény </w:t>
      </w:r>
      <w:r w:rsidR="008A5A01">
        <w:rPr>
          <w:rFonts w:ascii="Times New Roman" w:hAnsi="Times New Roman" w:cs="Times New Roman"/>
          <w:bCs/>
          <w:sz w:val="24"/>
          <w:szCs w:val="24"/>
        </w:rPr>
        <w:t>heves</w:t>
      </w:r>
      <w:r w:rsidR="001E7795">
        <w:rPr>
          <w:rFonts w:ascii="Times New Roman" w:hAnsi="Times New Roman" w:cs="Times New Roman"/>
          <w:bCs/>
          <w:sz w:val="24"/>
          <w:szCs w:val="24"/>
        </w:rPr>
        <w:t xml:space="preserve"> politikai</w:t>
      </w:r>
      <w:r w:rsidR="007313D7">
        <w:rPr>
          <w:rFonts w:ascii="Times New Roman" w:hAnsi="Times New Roman" w:cs="Times New Roman"/>
          <w:bCs/>
          <w:sz w:val="24"/>
          <w:szCs w:val="24"/>
        </w:rPr>
        <w:t xml:space="preserve"> viták</w:t>
      </w:r>
      <w:r w:rsidR="001E3D67" w:rsidRPr="007E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7E7">
        <w:rPr>
          <w:rFonts w:ascii="Times New Roman" w:hAnsi="Times New Roman" w:cs="Times New Roman"/>
          <w:bCs/>
          <w:sz w:val="24"/>
          <w:szCs w:val="24"/>
        </w:rPr>
        <w:t>forrása lett</w:t>
      </w:r>
      <w:r w:rsidR="00B71F2C">
        <w:rPr>
          <w:rFonts w:ascii="Times New Roman" w:hAnsi="Times New Roman" w:cs="Times New Roman"/>
          <w:bCs/>
          <w:sz w:val="24"/>
          <w:szCs w:val="24"/>
        </w:rPr>
        <w:t xml:space="preserve">, mert a trafik koncessziók újraelosztására </w:t>
      </w:r>
      <w:r w:rsidR="00005442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B71F2C">
        <w:rPr>
          <w:rFonts w:ascii="Times New Roman" w:hAnsi="Times New Roman" w:cs="Times New Roman"/>
          <w:bCs/>
          <w:sz w:val="24"/>
          <w:szCs w:val="24"/>
        </w:rPr>
        <w:t>vonatkozott.</w:t>
      </w:r>
      <w:r w:rsidR="00CC606F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4"/>
      </w:r>
      <w:r w:rsidR="008A5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734C">
        <w:rPr>
          <w:rFonts w:ascii="Times New Roman" w:hAnsi="Times New Roman" w:cs="Times New Roman"/>
          <w:bCs/>
          <w:sz w:val="24"/>
          <w:szCs w:val="24"/>
        </w:rPr>
        <w:t>Mivel a törvény hivatalosan a kiskorúak védelmét hivatott szolgálni, érdemes erre</w:t>
      </w:r>
      <w:r w:rsidR="007F4B94">
        <w:rPr>
          <w:rFonts w:ascii="Times New Roman" w:hAnsi="Times New Roman" w:cs="Times New Roman"/>
          <w:bCs/>
          <w:sz w:val="24"/>
          <w:szCs w:val="24"/>
        </w:rPr>
        <w:t xml:space="preserve"> a kérdésre</w:t>
      </w:r>
      <w:r w:rsidR="0041734C">
        <w:rPr>
          <w:rFonts w:ascii="Times New Roman" w:hAnsi="Times New Roman" w:cs="Times New Roman"/>
          <w:bCs/>
          <w:sz w:val="24"/>
          <w:szCs w:val="24"/>
        </w:rPr>
        <w:t xml:space="preserve"> fókuszáln</w:t>
      </w:r>
      <w:r w:rsidR="00914411">
        <w:rPr>
          <w:rFonts w:ascii="Times New Roman" w:hAnsi="Times New Roman" w:cs="Times New Roman"/>
          <w:bCs/>
          <w:sz w:val="24"/>
          <w:szCs w:val="24"/>
        </w:rPr>
        <w:t>i</w:t>
      </w:r>
      <w:r w:rsidR="004173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4411">
        <w:rPr>
          <w:rFonts w:ascii="Times New Roman" w:hAnsi="Times New Roman" w:cs="Times New Roman"/>
          <w:bCs/>
          <w:sz w:val="24"/>
          <w:szCs w:val="24"/>
        </w:rPr>
        <w:t xml:space="preserve">Megvalósult-e az a célkitűzés, hogy </w:t>
      </w:r>
      <w:r w:rsidR="00FA4153">
        <w:rPr>
          <w:rFonts w:ascii="Times New Roman" w:hAnsi="Times New Roman" w:cs="Times New Roman"/>
          <w:bCs/>
          <w:sz w:val="24"/>
          <w:szCs w:val="24"/>
        </w:rPr>
        <w:t>2012 óta</w:t>
      </w:r>
      <w:r w:rsidR="001E3D67" w:rsidRPr="007E7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27E7">
        <w:rPr>
          <w:rFonts w:ascii="Times New Roman" w:hAnsi="Times New Roman" w:cs="Times New Roman"/>
          <w:bCs/>
          <w:sz w:val="24"/>
          <w:szCs w:val="24"/>
        </w:rPr>
        <w:t>keveseb</w:t>
      </w:r>
      <w:r w:rsidR="00415897">
        <w:rPr>
          <w:rFonts w:ascii="Times New Roman" w:hAnsi="Times New Roman" w:cs="Times New Roman"/>
          <w:bCs/>
          <w:sz w:val="24"/>
          <w:szCs w:val="24"/>
        </w:rPr>
        <w:t>b fiatal dohány</w:t>
      </w:r>
      <w:r w:rsidR="00914411">
        <w:rPr>
          <w:rFonts w:ascii="Times New Roman" w:hAnsi="Times New Roman" w:cs="Times New Roman"/>
          <w:bCs/>
          <w:sz w:val="24"/>
          <w:szCs w:val="24"/>
        </w:rPr>
        <w:t>o</w:t>
      </w:r>
      <w:r w:rsidR="00415897">
        <w:rPr>
          <w:rFonts w:ascii="Times New Roman" w:hAnsi="Times New Roman" w:cs="Times New Roman"/>
          <w:bCs/>
          <w:sz w:val="24"/>
          <w:szCs w:val="24"/>
        </w:rPr>
        <w:t>z</w:t>
      </w:r>
      <w:r w:rsidR="00914411">
        <w:rPr>
          <w:rFonts w:ascii="Times New Roman" w:hAnsi="Times New Roman" w:cs="Times New Roman"/>
          <w:bCs/>
          <w:sz w:val="24"/>
          <w:szCs w:val="24"/>
        </w:rPr>
        <w:t>zon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az országban? </w:t>
      </w:r>
      <w:r w:rsidR="00780DF4">
        <w:rPr>
          <w:rFonts w:ascii="Times New Roman" w:hAnsi="Times New Roman" w:cs="Times New Roman"/>
          <w:bCs/>
          <w:sz w:val="24"/>
          <w:szCs w:val="24"/>
        </w:rPr>
        <w:t>A Nemzeti Dohánykereskedelmi Nonprofit Zrt</w:t>
      </w:r>
      <w:r w:rsidR="00FA4153">
        <w:rPr>
          <w:rFonts w:ascii="Times New Roman" w:hAnsi="Times New Roman" w:cs="Times New Roman"/>
          <w:bCs/>
          <w:sz w:val="24"/>
          <w:szCs w:val="24"/>
        </w:rPr>
        <w:t xml:space="preserve"> adatai</w:t>
      </w:r>
      <w:r w:rsidR="00780DF4">
        <w:rPr>
          <w:rFonts w:ascii="Times New Roman" w:hAnsi="Times New Roman" w:cs="Times New Roman"/>
          <w:bCs/>
          <w:sz w:val="24"/>
          <w:szCs w:val="24"/>
        </w:rPr>
        <w:t xml:space="preserve"> szerint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igen. </w:t>
      </w:r>
      <w:r w:rsidR="00E67D81">
        <w:rPr>
          <w:rFonts w:ascii="Times New Roman" w:hAnsi="Times New Roman" w:cs="Times New Roman"/>
          <w:bCs/>
          <w:sz w:val="24"/>
          <w:szCs w:val="24"/>
        </w:rPr>
        <w:t>Információik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szerint, míg a</w:t>
      </w:r>
      <w:r w:rsidR="00861E9C">
        <w:rPr>
          <w:rFonts w:ascii="Times New Roman" w:hAnsi="Times New Roman" w:cs="Times New Roman"/>
          <w:bCs/>
          <w:sz w:val="24"/>
          <w:szCs w:val="24"/>
        </w:rPr>
        <w:t xml:space="preserve"> törvény bevezetése </w:t>
      </w:r>
      <w:r w:rsidR="00415897">
        <w:rPr>
          <w:rFonts w:ascii="Times New Roman" w:hAnsi="Times New Roman" w:cs="Times New Roman"/>
          <w:bCs/>
          <w:sz w:val="24"/>
          <w:szCs w:val="24"/>
        </w:rPr>
        <w:t>előtt</w:t>
      </w:r>
      <w:r w:rsidR="00861E9C">
        <w:rPr>
          <w:rFonts w:ascii="Times New Roman" w:hAnsi="Times New Roman" w:cs="Times New Roman"/>
          <w:bCs/>
          <w:sz w:val="24"/>
          <w:szCs w:val="24"/>
        </w:rPr>
        <w:t xml:space="preserve"> a fiatalkorúak 58 százaléka jutott cigarettához,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addig</w:t>
      </w:r>
      <w:r w:rsidR="00861E9C">
        <w:rPr>
          <w:rFonts w:ascii="Times New Roman" w:hAnsi="Times New Roman" w:cs="Times New Roman"/>
          <w:bCs/>
          <w:sz w:val="24"/>
          <w:szCs w:val="24"/>
        </w:rPr>
        <w:t xml:space="preserve"> mostanra</w:t>
      </w:r>
      <w:r w:rsidR="00DC2E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897">
        <w:rPr>
          <w:rFonts w:ascii="Times New Roman" w:hAnsi="Times New Roman" w:cs="Times New Roman"/>
          <w:bCs/>
          <w:sz w:val="24"/>
          <w:szCs w:val="24"/>
        </w:rPr>
        <w:t>már csak 12 százalékuk kaphat cigarettát dohányboltban.</w:t>
      </w:r>
      <w:r w:rsidR="00652941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5"/>
      </w:r>
      <w:r w:rsidR="00FA4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E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16F" w:rsidRDefault="00FA4153" w:rsidP="000251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Ezt látszik igazolni </w:t>
      </w:r>
      <w:r w:rsidR="0039489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z Egészségügyi Világszervezet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2014</w:t>
      </w:r>
      <w:r w:rsidR="00DC36A7">
        <w:rPr>
          <w:rFonts w:ascii="Times New Roman" w:hAnsi="Times New Roman" w:cs="Times New Roman"/>
          <w:bCs/>
          <w:sz w:val="24"/>
          <w:szCs w:val="24"/>
        </w:rPr>
        <w:t>-es magyarországi</w:t>
      </w:r>
      <w:r>
        <w:rPr>
          <w:rFonts w:ascii="Times New Roman" w:hAnsi="Times New Roman" w:cs="Times New Roman"/>
          <w:bCs/>
          <w:sz w:val="24"/>
          <w:szCs w:val="24"/>
        </w:rPr>
        <w:t xml:space="preserve"> jelentése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is.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897">
        <w:rPr>
          <w:rFonts w:ascii="Times New Roman" w:hAnsi="Times New Roman" w:cs="Times New Roman"/>
          <w:bCs/>
          <w:sz w:val="24"/>
          <w:szCs w:val="24"/>
        </w:rPr>
        <w:t>Felmérésük</w:t>
      </w:r>
      <w:r>
        <w:rPr>
          <w:rFonts w:ascii="Times New Roman" w:hAnsi="Times New Roman" w:cs="Times New Roman"/>
          <w:bCs/>
          <w:sz w:val="24"/>
          <w:szCs w:val="24"/>
        </w:rPr>
        <w:t xml:space="preserve"> alapján csökkent</w:t>
      </w:r>
      <w:r w:rsidR="00312B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895">
        <w:rPr>
          <w:rFonts w:ascii="Times New Roman" w:hAnsi="Times New Roman" w:cs="Times New Roman"/>
          <w:bCs/>
          <w:sz w:val="24"/>
          <w:szCs w:val="24"/>
        </w:rPr>
        <w:t>2012 és 2013 között</w:t>
      </w:r>
      <w:r>
        <w:rPr>
          <w:rFonts w:ascii="Times New Roman" w:hAnsi="Times New Roman" w:cs="Times New Roman"/>
          <w:bCs/>
          <w:sz w:val="24"/>
          <w:szCs w:val="24"/>
        </w:rPr>
        <w:t xml:space="preserve"> Magyarországon a fiatalkorú dohányosok száma. </w:t>
      </w:r>
      <w:r w:rsidR="00415897">
        <w:rPr>
          <w:rFonts w:ascii="Times New Roman" w:hAnsi="Times New Roman" w:cs="Times New Roman"/>
          <w:bCs/>
          <w:sz w:val="24"/>
          <w:szCs w:val="24"/>
        </w:rPr>
        <w:t>Riportjuk szerint a</w:t>
      </w:r>
      <w:r>
        <w:rPr>
          <w:rFonts w:ascii="Times New Roman" w:hAnsi="Times New Roman" w:cs="Times New Roman"/>
          <w:bCs/>
          <w:sz w:val="24"/>
          <w:szCs w:val="24"/>
        </w:rPr>
        <w:t xml:space="preserve"> legnagyobb </w:t>
      </w:r>
      <w:r w:rsidR="00415897">
        <w:rPr>
          <w:rFonts w:ascii="Times New Roman" w:hAnsi="Times New Roman" w:cs="Times New Roman"/>
          <w:bCs/>
          <w:sz w:val="24"/>
          <w:szCs w:val="24"/>
        </w:rPr>
        <w:t>visszaesés</w:t>
      </w:r>
      <w:r>
        <w:rPr>
          <w:rFonts w:ascii="Times New Roman" w:hAnsi="Times New Roman" w:cs="Times New Roman"/>
          <w:bCs/>
          <w:sz w:val="24"/>
          <w:szCs w:val="24"/>
        </w:rPr>
        <w:t xml:space="preserve"> a 12-15 é</w:t>
      </w:r>
      <w:r w:rsidR="007313D7">
        <w:rPr>
          <w:rFonts w:ascii="Times New Roman" w:hAnsi="Times New Roman" w:cs="Times New Roman"/>
          <w:bCs/>
          <w:sz w:val="24"/>
          <w:szCs w:val="24"/>
        </w:rPr>
        <w:t>ves korosztályra volt jellemző, de összességében is kevesebben vásároltak dohányterméket a törvény bevezetése óta.</w:t>
      </w:r>
      <w:r w:rsidR="00DC36A7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6"/>
      </w:r>
      <w:r w:rsidR="007313D7">
        <w:rPr>
          <w:rFonts w:ascii="Times New Roman" w:hAnsi="Times New Roman" w:cs="Times New Roman"/>
          <w:bCs/>
          <w:sz w:val="24"/>
          <w:szCs w:val="24"/>
        </w:rPr>
        <w:t xml:space="preserve"> Ezt a vásárlói </w:t>
      </w:r>
      <w:r w:rsidR="00415897">
        <w:rPr>
          <w:rFonts w:ascii="Times New Roman" w:hAnsi="Times New Roman" w:cs="Times New Roman"/>
          <w:bCs/>
          <w:sz w:val="24"/>
          <w:szCs w:val="24"/>
        </w:rPr>
        <w:t>magatartást</w:t>
      </w:r>
      <w:r w:rsidR="00312BDA">
        <w:rPr>
          <w:rFonts w:ascii="Times New Roman" w:hAnsi="Times New Roman" w:cs="Times New Roman"/>
          <w:bCs/>
          <w:sz w:val="24"/>
          <w:szCs w:val="24"/>
        </w:rPr>
        <w:t xml:space="preserve"> támaszt</w:t>
      </w:r>
      <w:r w:rsidR="004478C1">
        <w:rPr>
          <w:rFonts w:ascii="Times New Roman" w:hAnsi="Times New Roman" w:cs="Times New Roman"/>
          <w:bCs/>
          <w:sz w:val="24"/>
          <w:szCs w:val="24"/>
        </w:rPr>
        <w:t>ja alá</w:t>
      </w:r>
      <w:r w:rsidR="007313D7">
        <w:rPr>
          <w:rFonts w:ascii="Times New Roman" w:hAnsi="Times New Roman" w:cs="Times New Roman"/>
          <w:bCs/>
          <w:sz w:val="24"/>
          <w:szCs w:val="24"/>
        </w:rPr>
        <w:t xml:space="preserve"> a GKI elemzése is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, igaz ők elsősorban a magas árakra és a feketekereskedelem terjedésére vezetik vissza a </w:t>
      </w:r>
      <w:r w:rsidR="00A8128B">
        <w:rPr>
          <w:rFonts w:ascii="Times New Roman" w:hAnsi="Times New Roman" w:cs="Times New Roman"/>
          <w:bCs/>
          <w:sz w:val="24"/>
          <w:szCs w:val="24"/>
        </w:rPr>
        <w:t>redukció</w:t>
      </w:r>
      <w:r w:rsidR="004158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1D0">
        <w:rPr>
          <w:rFonts w:ascii="Times New Roman" w:hAnsi="Times New Roman" w:cs="Times New Roman"/>
          <w:bCs/>
          <w:sz w:val="24"/>
          <w:szCs w:val="24"/>
        </w:rPr>
        <w:t>okait</w:t>
      </w:r>
      <w:r w:rsidR="00312BDA">
        <w:rPr>
          <w:rFonts w:ascii="Times New Roman" w:hAnsi="Times New Roman" w:cs="Times New Roman"/>
          <w:bCs/>
          <w:sz w:val="24"/>
          <w:szCs w:val="24"/>
        </w:rPr>
        <w:t>.</w:t>
      </w:r>
      <w:r w:rsidR="00730E0C">
        <w:rPr>
          <w:rStyle w:val="Lbjegyzet-hivatkozs"/>
          <w:rFonts w:ascii="Times New Roman" w:hAnsi="Times New Roman" w:cs="Times New Roman"/>
          <w:bCs/>
          <w:sz w:val="24"/>
          <w:szCs w:val="24"/>
        </w:rPr>
        <w:footnoteReference w:id="27"/>
      </w:r>
      <w:r w:rsidR="00312B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516F" w:rsidRDefault="004478C1" w:rsidP="000251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312BDA">
        <w:rPr>
          <w:rFonts w:ascii="Times New Roman" w:hAnsi="Times New Roman" w:cs="Times New Roman"/>
          <w:bCs/>
          <w:sz w:val="24"/>
          <w:szCs w:val="24"/>
        </w:rPr>
        <w:t>z elemzések különböző okokra hivatkoz</w:t>
      </w:r>
      <w:r>
        <w:rPr>
          <w:rFonts w:ascii="Times New Roman" w:hAnsi="Times New Roman" w:cs="Times New Roman"/>
          <w:bCs/>
          <w:sz w:val="24"/>
          <w:szCs w:val="24"/>
        </w:rPr>
        <w:t>nak ugyan</w:t>
      </w:r>
      <w:r w:rsidR="00312BDA">
        <w:rPr>
          <w:rFonts w:ascii="Times New Roman" w:hAnsi="Times New Roman" w:cs="Times New Roman"/>
          <w:bCs/>
          <w:sz w:val="24"/>
          <w:szCs w:val="24"/>
        </w:rPr>
        <w:t>, de kevesebb fiatalkorú dohányost jeleztek</w:t>
      </w:r>
      <w:r w:rsidR="00863296">
        <w:rPr>
          <w:rFonts w:ascii="Times New Roman" w:hAnsi="Times New Roman" w:cs="Times New Roman"/>
          <w:bCs/>
          <w:sz w:val="24"/>
          <w:szCs w:val="24"/>
        </w:rPr>
        <w:t xml:space="preserve"> az elmúl</w:t>
      </w:r>
      <w:r w:rsidR="001C2040">
        <w:rPr>
          <w:rFonts w:ascii="Times New Roman" w:hAnsi="Times New Roman" w:cs="Times New Roman"/>
          <w:bCs/>
          <w:sz w:val="24"/>
          <w:szCs w:val="24"/>
        </w:rPr>
        <w:t>t</w:t>
      </w:r>
      <w:r w:rsidR="00863296">
        <w:rPr>
          <w:rFonts w:ascii="Times New Roman" w:hAnsi="Times New Roman" w:cs="Times New Roman"/>
          <w:bCs/>
          <w:sz w:val="24"/>
          <w:szCs w:val="24"/>
        </w:rPr>
        <w:t xml:space="preserve"> két évben. </w:t>
      </w:r>
      <w:r w:rsidR="0002516F">
        <w:rPr>
          <w:rFonts w:ascii="Times New Roman" w:hAnsi="Times New Roman" w:cs="Times New Roman"/>
          <w:bCs/>
          <w:sz w:val="24"/>
          <w:szCs w:val="24"/>
        </w:rPr>
        <w:t>Valószínűleg a dohánytermékek jövedéki adójának emelése és ebből következően a termékek árának emelkedése is hozzájárult a csökkenéshez.</w:t>
      </w:r>
    </w:p>
    <w:p w:rsidR="0062186F" w:rsidRDefault="0062186F" w:rsidP="0023537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532" w:rsidRDefault="00863296" w:rsidP="006840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Ahhoz, hogy folyamatos</w:t>
      </w:r>
      <w:r w:rsidR="00955AFA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4478C1">
        <w:rPr>
          <w:rFonts w:ascii="Times New Roman" w:hAnsi="Times New Roman" w:cs="Times New Roman"/>
          <w:bCs/>
          <w:sz w:val="24"/>
          <w:szCs w:val="24"/>
        </w:rPr>
        <w:t>endenciáról</w:t>
      </w:r>
      <w:r>
        <w:rPr>
          <w:rFonts w:ascii="Times New Roman" w:hAnsi="Times New Roman" w:cs="Times New Roman"/>
          <w:bCs/>
          <w:sz w:val="24"/>
          <w:szCs w:val="24"/>
        </w:rPr>
        <w:t xml:space="preserve"> beszélhessünk, </w:t>
      </w:r>
      <w:r w:rsidR="004478C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4478C1" w:rsidRPr="00D546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kormányoknak </w:t>
      </w:r>
      <w:r w:rsidR="00621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indokolt </w:t>
      </w:r>
      <w:r w:rsidR="00D546FC" w:rsidRPr="00621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alkalmazni</w:t>
      </w:r>
      <w:r w:rsidR="0062186F" w:rsidRPr="00621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55AFA" w:rsidRPr="0062186F">
        <w:rPr>
          <w:rFonts w:ascii="Times New Roman" w:hAnsi="Times New Roman" w:cs="Times New Roman"/>
          <w:bCs/>
          <w:sz w:val="24"/>
          <w:szCs w:val="24"/>
        </w:rPr>
        <w:t>az</w:t>
      </w:r>
      <w:r w:rsidR="00621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5AFA">
        <w:rPr>
          <w:rFonts w:ascii="Times New Roman" w:hAnsi="Times New Roman" w:cs="Times New Roman"/>
          <w:bCs/>
          <w:sz w:val="24"/>
          <w:szCs w:val="24"/>
        </w:rPr>
        <w:t>Európai Uniótól implementált</w:t>
      </w:r>
      <w:r w:rsidR="00316298">
        <w:rPr>
          <w:rFonts w:ascii="Times New Roman" w:hAnsi="Times New Roman" w:cs="Times New Roman"/>
          <w:bCs/>
          <w:sz w:val="24"/>
          <w:szCs w:val="24"/>
        </w:rPr>
        <w:t xml:space="preserve"> interaktív kampányok</w:t>
      </w:r>
      <w:r w:rsidR="0062186F">
        <w:rPr>
          <w:rFonts w:ascii="Times New Roman" w:hAnsi="Times New Roman" w:cs="Times New Roman"/>
          <w:bCs/>
          <w:sz w:val="24"/>
          <w:szCs w:val="24"/>
        </w:rPr>
        <w:t>at</w:t>
      </w:r>
      <w:r w:rsidR="00316298">
        <w:rPr>
          <w:rFonts w:ascii="Times New Roman" w:hAnsi="Times New Roman" w:cs="Times New Roman"/>
          <w:bCs/>
          <w:sz w:val="24"/>
          <w:szCs w:val="24"/>
        </w:rPr>
        <w:t>. Ilyen felvilágosító kampányok már</w:t>
      </w:r>
      <w:r w:rsidR="00955AFA">
        <w:rPr>
          <w:rFonts w:ascii="Times New Roman" w:hAnsi="Times New Roman" w:cs="Times New Roman"/>
          <w:bCs/>
          <w:sz w:val="24"/>
          <w:szCs w:val="24"/>
        </w:rPr>
        <w:t xml:space="preserve"> Magyarországon is </w:t>
      </w:r>
      <w:r w:rsidR="0048562A">
        <w:rPr>
          <w:rFonts w:ascii="Times New Roman" w:hAnsi="Times New Roman" w:cs="Times New Roman"/>
          <w:bCs/>
          <w:sz w:val="24"/>
          <w:szCs w:val="24"/>
        </w:rPr>
        <w:t>voltak</w:t>
      </w:r>
      <w:r w:rsidR="004478C1">
        <w:rPr>
          <w:rFonts w:ascii="Times New Roman" w:hAnsi="Times New Roman" w:cs="Times New Roman"/>
          <w:bCs/>
          <w:sz w:val="24"/>
          <w:szCs w:val="24"/>
        </w:rPr>
        <w:t>.</w:t>
      </w:r>
      <w:r w:rsidR="006218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37CE">
        <w:rPr>
          <w:rFonts w:ascii="Times New Roman" w:hAnsi="Times New Roman" w:cs="Times New Roman"/>
          <w:sz w:val="24"/>
          <w:szCs w:val="24"/>
        </w:rPr>
        <w:t xml:space="preserve">A Ne szívj tovább Facebook csoport szakemberek segítségével szeretne segíteni a leszokni vágyóknak. </w:t>
      </w:r>
      <w:r w:rsidR="00C83813">
        <w:rPr>
          <w:rFonts w:ascii="Times New Roman" w:hAnsi="Times New Roman" w:cs="Times New Roman"/>
          <w:sz w:val="24"/>
          <w:szCs w:val="24"/>
        </w:rPr>
        <w:t xml:space="preserve">A </w:t>
      </w:r>
      <w:r w:rsidR="008D03F8">
        <w:rPr>
          <w:rFonts w:ascii="Times New Roman" w:hAnsi="Times New Roman" w:cs="Times New Roman"/>
          <w:sz w:val="24"/>
          <w:szCs w:val="24"/>
        </w:rPr>
        <w:t>kezdeményezés</w:t>
      </w:r>
      <w:r w:rsidR="007C37CE">
        <w:rPr>
          <w:rFonts w:ascii="Times New Roman" w:hAnsi="Times New Roman" w:cs="Times New Roman"/>
          <w:sz w:val="24"/>
          <w:szCs w:val="24"/>
        </w:rPr>
        <w:t xml:space="preserve"> ingyenesen h</w:t>
      </w:r>
      <w:r w:rsidR="00C83813">
        <w:rPr>
          <w:rFonts w:ascii="Times New Roman" w:hAnsi="Times New Roman" w:cs="Times New Roman"/>
          <w:sz w:val="24"/>
          <w:szCs w:val="24"/>
        </w:rPr>
        <w:t>ívható zöldszámot is működtet</w:t>
      </w:r>
      <w:r w:rsidR="007C37CE">
        <w:rPr>
          <w:rFonts w:ascii="Times New Roman" w:hAnsi="Times New Roman" w:cs="Times New Roman"/>
          <w:sz w:val="24"/>
          <w:szCs w:val="24"/>
        </w:rPr>
        <w:t xml:space="preserve">. A </w:t>
      </w:r>
      <w:r w:rsidR="000A3009">
        <w:rPr>
          <w:rFonts w:ascii="Times New Roman" w:hAnsi="Times New Roman" w:cs="Times New Roman"/>
          <w:sz w:val="24"/>
          <w:szCs w:val="24"/>
        </w:rPr>
        <w:t>csoport a Fellele</w:t>
      </w:r>
      <w:r w:rsidR="00E46A0B">
        <w:rPr>
          <w:rFonts w:ascii="Times New Roman" w:hAnsi="Times New Roman" w:cs="Times New Roman"/>
          <w:sz w:val="24"/>
          <w:szCs w:val="24"/>
        </w:rPr>
        <w:t>gezhetu</w:t>
      </w:r>
      <w:r w:rsidR="008D03F8">
        <w:rPr>
          <w:rFonts w:ascii="Times New Roman" w:hAnsi="Times New Roman" w:cs="Times New Roman"/>
          <w:sz w:val="24"/>
          <w:szCs w:val="24"/>
        </w:rPr>
        <w:t>nk.</w:t>
      </w:r>
      <w:r w:rsidR="00E46A0B">
        <w:rPr>
          <w:rFonts w:ascii="Times New Roman" w:hAnsi="Times New Roman" w:cs="Times New Roman"/>
          <w:sz w:val="24"/>
          <w:szCs w:val="24"/>
        </w:rPr>
        <w:t>hu</w:t>
      </w:r>
      <w:r w:rsidR="008D03F8">
        <w:rPr>
          <w:rFonts w:ascii="Times New Roman" w:hAnsi="Times New Roman" w:cs="Times New Roman"/>
          <w:sz w:val="24"/>
          <w:szCs w:val="24"/>
        </w:rPr>
        <w:t xml:space="preserve"> nevű honlappal van integrálva</w:t>
      </w:r>
      <w:r w:rsidR="00E46A0B">
        <w:rPr>
          <w:rFonts w:ascii="Times New Roman" w:hAnsi="Times New Roman" w:cs="Times New Roman"/>
          <w:sz w:val="24"/>
          <w:szCs w:val="24"/>
        </w:rPr>
        <w:t>,</w:t>
      </w:r>
      <w:r w:rsidR="008D03F8">
        <w:rPr>
          <w:rFonts w:ascii="Times New Roman" w:hAnsi="Times New Roman" w:cs="Times New Roman"/>
          <w:sz w:val="24"/>
          <w:szCs w:val="24"/>
        </w:rPr>
        <w:t xml:space="preserve"> ennek </w:t>
      </w:r>
      <w:r w:rsidR="008D03F8">
        <w:rPr>
          <w:rFonts w:ascii="Times New Roman" w:hAnsi="Times New Roman" w:cs="Times New Roman"/>
          <w:sz w:val="24"/>
          <w:szCs w:val="24"/>
        </w:rPr>
        <w:lastRenderedPageBreak/>
        <w:t xml:space="preserve">a weboldalnak a stábja </w:t>
      </w:r>
      <w:r w:rsidR="00E46A0B">
        <w:rPr>
          <w:rFonts w:ascii="Times New Roman" w:hAnsi="Times New Roman" w:cs="Times New Roman"/>
          <w:sz w:val="24"/>
          <w:szCs w:val="24"/>
        </w:rPr>
        <w:t>üzemelteti,</w:t>
      </w:r>
      <w:r w:rsidR="008D03F8">
        <w:rPr>
          <w:rFonts w:ascii="Times New Roman" w:hAnsi="Times New Roman" w:cs="Times New Roman"/>
          <w:sz w:val="24"/>
          <w:szCs w:val="24"/>
        </w:rPr>
        <w:t xml:space="preserve"> a</w:t>
      </w:r>
      <w:r w:rsidR="007C37CE">
        <w:rPr>
          <w:rFonts w:ascii="Times New Roman" w:hAnsi="Times New Roman" w:cs="Times New Roman"/>
          <w:sz w:val="24"/>
          <w:szCs w:val="24"/>
        </w:rPr>
        <w:t xml:space="preserve"> Ne </w:t>
      </w:r>
      <w:r w:rsidR="00005442">
        <w:rPr>
          <w:rFonts w:ascii="Times New Roman" w:hAnsi="Times New Roman" w:cs="Times New Roman"/>
          <w:sz w:val="24"/>
          <w:szCs w:val="24"/>
        </w:rPr>
        <w:t>szívj</w:t>
      </w:r>
      <w:r w:rsidR="008D03F8">
        <w:rPr>
          <w:rFonts w:ascii="Times New Roman" w:hAnsi="Times New Roman" w:cs="Times New Roman"/>
          <w:sz w:val="24"/>
          <w:szCs w:val="24"/>
        </w:rPr>
        <w:t xml:space="preserve"> tovább közösségi oldalát</w:t>
      </w:r>
      <w:r w:rsidR="007C37CE">
        <w:rPr>
          <w:rFonts w:ascii="Times New Roman" w:hAnsi="Times New Roman" w:cs="Times New Roman"/>
          <w:sz w:val="24"/>
          <w:szCs w:val="24"/>
        </w:rPr>
        <w:t xml:space="preserve">. </w:t>
      </w:r>
      <w:r w:rsidR="00111F6D">
        <w:rPr>
          <w:rFonts w:ascii="Times New Roman" w:hAnsi="Times New Roman" w:cs="Times New Roman"/>
          <w:sz w:val="24"/>
          <w:szCs w:val="24"/>
        </w:rPr>
        <w:t>Mindkét kampányt korábban a Nemzeti Fejlesztési Ügynökség kezelte, jelenleg pedig az Emberi Erőforrás Minisztériumához tartoznak.</w:t>
      </w:r>
      <w:r w:rsidR="0068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532" w:rsidRDefault="00E46A0B" w:rsidP="001D2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Fellelegezhetu</w:t>
      </w:r>
      <w:r w:rsidR="007C37CE" w:rsidRPr="0048562A">
        <w:rPr>
          <w:rFonts w:ascii="Times New Roman" w:hAnsi="Times New Roman" w:cs="Times New Roman"/>
          <w:sz w:val="24"/>
          <w:szCs w:val="24"/>
        </w:rPr>
        <w:t xml:space="preserve">nk.hu </w:t>
      </w:r>
      <w:proofErr w:type="spellStart"/>
      <w:r w:rsidR="007C37CE" w:rsidRPr="0048562A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C37CE" w:rsidRPr="0048562A">
        <w:rPr>
          <w:rFonts w:ascii="Times New Roman" w:hAnsi="Times New Roman" w:cs="Times New Roman"/>
          <w:sz w:val="24"/>
          <w:szCs w:val="24"/>
        </w:rPr>
        <w:t xml:space="preserve"> csatornája </w:t>
      </w:r>
      <w:r w:rsidR="0052115E">
        <w:rPr>
          <w:rFonts w:ascii="Times New Roman" w:hAnsi="Times New Roman" w:cs="Times New Roman"/>
          <w:sz w:val="24"/>
          <w:szCs w:val="24"/>
        </w:rPr>
        <w:t>két</w:t>
      </w:r>
      <w:r w:rsidR="007C37CE" w:rsidRPr="0048562A">
        <w:rPr>
          <w:rFonts w:ascii="Times New Roman" w:hAnsi="Times New Roman" w:cs="Times New Roman"/>
          <w:sz w:val="24"/>
          <w:szCs w:val="24"/>
        </w:rPr>
        <w:t xml:space="preserve"> éve nem frissült</w:t>
      </w:r>
      <w:r w:rsidR="0052115E">
        <w:rPr>
          <w:rStyle w:val="Lbjegyzet-hivatkozs"/>
          <w:rFonts w:ascii="Times New Roman" w:hAnsi="Times New Roman" w:cs="Times New Roman"/>
          <w:sz w:val="24"/>
          <w:szCs w:val="24"/>
        </w:rPr>
        <w:footnoteReference w:id="28"/>
      </w:r>
      <w:r w:rsidR="007C37CE" w:rsidRPr="0048562A">
        <w:rPr>
          <w:rFonts w:ascii="Times New Roman" w:hAnsi="Times New Roman" w:cs="Times New Roman"/>
          <w:sz w:val="24"/>
          <w:szCs w:val="24"/>
        </w:rPr>
        <w:t xml:space="preserve"> és hiába </w:t>
      </w:r>
      <w:r w:rsidR="004478C1" w:rsidRPr="0048562A">
        <w:rPr>
          <w:rFonts w:ascii="Times New Roman" w:hAnsi="Times New Roman" w:cs="Times New Roman"/>
          <w:sz w:val="24"/>
          <w:szCs w:val="24"/>
        </w:rPr>
        <w:t xml:space="preserve">a </w:t>
      </w:r>
      <w:r w:rsidR="007C37CE" w:rsidRPr="0048562A">
        <w:rPr>
          <w:rFonts w:ascii="Times New Roman" w:hAnsi="Times New Roman" w:cs="Times New Roman"/>
          <w:sz w:val="24"/>
          <w:szCs w:val="24"/>
        </w:rPr>
        <w:t xml:space="preserve">Facebookos jelenlét, a Likealyzer adatai is megerősítik, </w:t>
      </w:r>
      <w:r w:rsidRPr="0048562A">
        <w:rPr>
          <w:rFonts w:ascii="Times New Roman" w:hAnsi="Times New Roman" w:cs="Times New Roman"/>
          <w:sz w:val="24"/>
          <w:szCs w:val="24"/>
        </w:rPr>
        <w:t>hogy szinte</w:t>
      </w:r>
      <w:r w:rsidR="007C37CE" w:rsidRPr="0048562A">
        <w:rPr>
          <w:rFonts w:ascii="Times New Roman" w:hAnsi="Times New Roman" w:cs="Times New Roman"/>
          <w:sz w:val="24"/>
          <w:szCs w:val="24"/>
        </w:rPr>
        <w:t xml:space="preserve"> senki sem posztol</w:t>
      </w:r>
      <w:r w:rsidR="00EE2E7C" w:rsidRPr="0048562A">
        <w:rPr>
          <w:rFonts w:ascii="Times New Roman" w:hAnsi="Times New Roman" w:cs="Times New Roman"/>
          <w:sz w:val="24"/>
          <w:szCs w:val="24"/>
        </w:rPr>
        <w:t>.</w:t>
      </w:r>
      <w:r w:rsidR="007C37CE" w:rsidRPr="0048562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9"/>
      </w:r>
      <w:r w:rsidR="00EE2E7C" w:rsidRPr="0048562A">
        <w:rPr>
          <w:rFonts w:ascii="Times New Roman" w:hAnsi="Times New Roman" w:cs="Times New Roman"/>
          <w:sz w:val="24"/>
          <w:szCs w:val="24"/>
        </w:rPr>
        <w:t xml:space="preserve"> </w:t>
      </w:r>
      <w:r w:rsidR="00684026">
        <w:rPr>
          <w:rFonts w:ascii="Times New Roman" w:hAnsi="Times New Roman" w:cs="Times New Roman"/>
          <w:sz w:val="24"/>
          <w:szCs w:val="24"/>
        </w:rPr>
        <w:t>A magyar kormány dohányzás elleni kampány</w:t>
      </w:r>
      <w:r w:rsidR="008C73C9">
        <w:rPr>
          <w:rFonts w:ascii="Times New Roman" w:hAnsi="Times New Roman" w:cs="Times New Roman"/>
          <w:sz w:val="24"/>
          <w:szCs w:val="24"/>
        </w:rPr>
        <w:t>a</w:t>
      </w:r>
      <w:r w:rsidR="00684026">
        <w:rPr>
          <w:rFonts w:ascii="Times New Roman" w:hAnsi="Times New Roman" w:cs="Times New Roman"/>
          <w:sz w:val="24"/>
          <w:szCs w:val="24"/>
        </w:rPr>
        <w:t>iból nem a</w:t>
      </w:r>
      <w:r w:rsidR="003C7BA2">
        <w:rPr>
          <w:rFonts w:ascii="Times New Roman" w:hAnsi="Times New Roman" w:cs="Times New Roman"/>
          <w:sz w:val="24"/>
          <w:szCs w:val="24"/>
        </w:rPr>
        <w:t xml:space="preserve"> felkészültség vagy a</w:t>
      </w:r>
      <w:r w:rsidR="00684026">
        <w:rPr>
          <w:rFonts w:ascii="Times New Roman" w:hAnsi="Times New Roman" w:cs="Times New Roman"/>
          <w:sz w:val="24"/>
          <w:szCs w:val="24"/>
        </w:rPr>
        <w:t xml:space="preserve"> kreativitás hiányzi</w:t>
      </w:r>
      <w:r w:rsidR="0001250D">
        <w:rPr>
          <w:rFonts w:ascii="Times New Roman" w:hAnsi="Times New Roman" w:cs="Times New Roman"/>
          <w:sz w:val="24"/>
          <w:szCs w:val="24"/>
        </w:rPr>
        <w:t>k,</w:t>
      </w:r>
      <w:r w:rsidR="002F149C">
        <w:rPr>
          <w:rFonts w:ascii="Times New Roman" w:hAnsi="Times New Roman" w:cs="Times New Roman"/>
          <w:sz w:val="24"/>
          <w:szCs w:val="24"/>
        </w:rPr>
        <w:t xml:space="preserve"> - a 2012-ben elindult Fellelegezhetunk.hu oldalán elismert sportolók és közéleti személyiségek a kampányarcok-,</w:t>
      </w:r>
      <w:r w:rsidR="0001250D">
        <w:rPr>
          <w:rFonts w:ascii="Times New Roman" w:hAnsi="Times New Roman" w:cs="Times New Roman"/>
          <w:sz w:val="24"/>
          <w:szCs w:val="24"/>
        </w:rPr>
        <w:t xml:space="preserve"> hanem a </w:t>
      </w:r>
      <w:r w:rsidR="00334FBE">
        <w:rPr>
          <w:rFonts w:ascii="Times New Roman" w:hAnsi="Times New Roman" w:cs="Times New Roman"/>
          <w:sz w:val="24"/>
          <w:szCs w:val="24"/>
        </w:rPr>
        <w:t>korábban említett permanencia, am</w:t>
      </w:r>
      <w:r w:rsidR="00160D4C">
        <w:rPr>
          <w:rFonts w:ascii="Times New Roman" w:hAnsi="Times New Roman" w:cs="Times New Roman"/>
          <w:sz w:val="24"/>
          <w:szCs w:val="24"/>
        </w:rPr>
        <w:t>ely</w:t>
      </w:r>
      <w:r w:rsidR="00334FBE">
        <w:rPr>
          <w:rFonts w:ascii="Times New Roman" w:hAnsi="Times New Roman" w:cs="Times New Roman"/>
          <w:sz w:val="24"/>
          <w:szCs w:val="24"/>
        </w:rPr>
        <w:t xml:space="preserve"> nélkül nem lehet hosszú távú </w:t>
      </w:r>
      <w:r w:rsidR="003A2B14">
        <w:rPr>
          <w:rFonts w:ascii="Times New Roman" w:hAnsi="Times New Roman" w:cs="Times New Roman"/>
          <w:sz w:val="24"/>
          <w:szCs w:val="24"/>
        </w:rPr>
        <w:t>hatást</w:t>
      </w:r>
      <w:r w:rsidR="00334FBE">
        <w:rPr>
          <w:rFonts w:ascii="Times New Roman" w:hAnsi="Times New Roman" w:cs="Times New Roman"/>
          <w:sz w:val="24"/>
          <w:szCs w:val="24"/>
        </w:rPr>
        <w:t xml:space="preserve"> elérni.</w:t>
      </w:r>
    </w:p>
    <w:p w:rsidR="00DE6F58" w:rsidRDefault="00C6176D" w:rsidP="00933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érdemes megemlíteni az elektronikus és az ízesített cigarettát is. Az </w:t>
      </w:r>
      <w:r w:rsidR="00EC5550">
        <w:rPr>
          <w:rFonts w:ascii="Times New Roman" w:hAnsi="Times New Roman" w:cs="Times New Roman"/>
          <w:sz w:val="24"/>
          <w:szCs w:val="24"/>
        </w:rPr>
        <w:t>előbbi</w:t>
      </w:r>
      <w:r>
        <w:rPr>
          <w:rFonts w:ascii="Times New Roman" w:hAnsi="Times New Roman" w:cs="Times New Roman"/>
          <w:sz w:val="24"/>
          <w:szCs w:val="24"/>
        </w:rPr>
        <w:t xml:space="preserve"> elviekben egészségesebb, mint a hagyományos cigaretta, mert „csak” színtiszta nikotint juttat a szervezetbe, ellenben a hagyományos cigarettákkal. Azonban a szakértők között még ma sincs konszenzus abban, hogy valóban </w:t>
      </w:r>
      <w:r w:rsidR="00EC5550">
        <w:rPr>
          <w:rFonts w:ascii="Times New Roman" w:hAnsi="Times New Roman" w:cs="Times New Roman"/>
          <w:sz w:val="24"/>
          <w:szCs w:val="24"/>
        </w:rPr>
        <w:t>így van-e</w:t>
      </w:r>
      <w:r>
        <w:rPr>
          <w:rFonts w:ascii="Times New Roman" w:hAnsi="Times New Roman" w:cs="Times New Roman"/>
          <w:sz w:val="24"/>
          <w:szCs w:val="24"/>
        </w:rPr>
        <w:t>. Az</w:t>
      </w:r>
      <w:r w:rsidR="00797B60">
        <w:rPr>
          <w:rFonts w:ascii="Times New Roman" w:hAnsi="Times New Roman" w:cs="Times New Roman"/>
          <w:sz w:val="24"/>
          <w:szCs w:val="24"/>
        </w:rPr>
        <w:t xml:space="preserve"> e-cigi az </w:t>
      </w:r>
      <w:r w:rsidR="000461B2">
        <w:rPr>
          <w:rFonts w:ascii="Times New Roman" w:hAnsi="Times New Roman" w:cs="Times New Roman"/>
          <w:sz w:val="24"/>
          <w:szCs w:val="24"/>
        </w:rPr>
        <w:t>európai megjelenése után hamar a fiatalok kedvence lett. Mivel az</w:t>
      </w:r>
      <w:r>
        <w:rPr>
          <w:rFonts w:ascii="Times New Roman" w:hAnsi="Times New Roman" w:cs="Times New Roman"/>
          <w:sz w:val="24"/>
          <w:szCs w:val="24"/>
        </w:rPr>
        <w:t xml:space="preserve"> illegális hamisítvány</w:t>
      </w:r>
      <w:r w:rsidR="000461B2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is gyorsan megjelent</w:t>
      </w:r>
      <w:r w:rsidR="000461B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a piacon,</w:t>
      </w:r>
      <w:r w:rsidR="000461B2">
        <w:rPr>
          <w:rFonts w:ascii="Times New Roman" w:hAnsi="Times New Roman" w:cs="Times New Roman"/>
          <w:sz w:val="24"/>
          <w:szCs w:val="24"/>
        </w:rPr>
        <w:t xml:space="preserve"> mindez</w:t>
      </w:r>
      <w:r>
        <w:rPr>
          <w:rFonts w:ascii="Times New Roman" w:hAnsi="Times New Roman" w:cs="Times New Roman"/>
          <w:sz w:val="24"/>
          <w:szCs w:val="24"/>
        </w:rPr>
        <w:t xml:space="preserve"> arra sarkalta az Unió vezetőit, hogy jogilag is szabályozzák a</w:t>
      </w:r>
      <w:r w:rsidR="00DE6F58">
        <w:rPr>
          <w:rFonts w:ascii="Times New Roman" w:hAnsi="Times New Roman" w:cs="Times New Roman"/>
          <w:sz w:val="24"/>
          <w:szCs w:val="24"/>
        </w:rPr>
        <w:t>z e-cigi</w:t>
      </w:r>
      <w:r>
        <w:rPr>
          <w:rFonts w:ascii="Times New Roman" w:hAnsi="Times New Roman" w:cs="Times New Roman"/>
          <w:sz w:val="24"/>
          <w:szCs w:val="24"/>
        </w:rPr>
        <w:t xml:space="preserve"> piacát. </w:t>
      </w:r>
    </w:p>
    <w:p w:rsidR="00C6176D" w:rsidRDefault="00C6176D" w:rsidP="009334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Ezért 2016-tól csak dohánytermékeket árusító boltokban lehet majd kapni, és hosszas vita során a Tanács és a Parlament abban is megállapodott, hogy gyógyászati </w:t>
      </w:r>
      <w:r w:rsidR="00ED7B84">
        <w:rPr>
          <w:rFonts w:ascii="Times New Roman" w:hAnsi="Times New Roman" w:cs="Times New Roman"/>
          <w:sz w:val="24"/>
          <w:szCs w:val="24"/>
        </w:rPr>
        <w:t>termékként k</w:t>
      </w:r>
      <w:r>
        <w:rPr>
          <w:rFonts w:ascii="Times New Roman" w:hAnsi="Times New Roman" w:cs="Times New Roman"/>
          <w:sz w:val="24"/>
          <w:szCs w:val="24"/>
        </w:rPr>
        <w:t>ell szabályozni, de csak akkor, ha valóban gyógyító és a függőség k</w:t>
      </w:r>
      <w:r w:rsidR="00DE6F58">
        <w:rPr>
          <w:rFonts w:ascii="Times New Roman" w:hAnsi="Times New Roman" w:cs="Times New Roman"/>
          <w:sz w:val="24"/>
          <w:szCs w:val="24"/>
        </w:rPr>
        <w:t>ialakulását megelőző hatása van az adott terméknek.</w:t>
      </w:r>
    </w:p>
    <w:p w:rsidR="00C6176D" w:rsidRDefault="00C6176D" w:rsidP="00FB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az Unió polgárainak töredéke pontosan - 1 százaléka</w:t>
      </w:r>
      <w:r w:rsidR="00705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próbálta ki az e-cigit. Ez viszont nem azt jelenti, hogy nem </w:t>
      </w:r>
      <w:r w:rsidR="00AA3FCA">
        <w:rPr>
          <w:rFonts w:ascii="Times New Roman" w:hAnsi="Times New Roman" w:cs="Times New Roman"/>
          <w:sz w:val="24"/>
          <w:szCs w:val="24"/>
        </w:rPr>
        <w:t xml:space="preserve">is </w:t>
      </w:r>
      <w:r w:rsidR="00E409C2">
        <w:rPr>
          <w:rFonts w:ascii="Times New Roman" w:hAnsi="Times New Roman" w:cs="Times New Roman"/>
          <w:sz w:val="24"/>
          <w:szCs w:val="24"/>
        </w:rPr>
        <w:t>ismerik</w:t>
      </w:r>
      <w:r>
        <w:rPr>
          <w:rFonts w:ascii="Times New Roman" w:hAnsi="Times New Roman" w:cs="Times New Roman"/>
          <w:sz w:val="24"/>
          <w:szCs w:val="24"/>
        </w:rPr>
        <w:t>. Az polgárok 2/3-a hal</w:t>
      </w:r>
      <w:r w:rsidR="00167CC0">
        <w:rPr>
          <w:rFonts w:ascii="Times New Roman" w:hAnsi="Times New Roman" w:cs="Times New Roman"/>
          <w:sz w:val="24"/>
          <w:szCs w:val="24"/>
        </w:rPr>
        <w:t>l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ott már róla, és ahogy említettem, a fiatalok között is egyre népszerűbb. Ezért például a </w:t>
      </w:r>
      <w:r w:rsidR="0029730C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rancia kormány</w:t>
      </w:r>
      <w:r w:rsidR="0029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Unió intézményeinél szigorúbban</w:t>
      </w:r>
      <w:r w:rsidR="002973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már a reklámozását is megtiltotta.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0"/>
      </w:r>
      <w:r>
        <w:rPr>
          <w:rFonts w:ascii="Times New Roman" w:hAnsi="Times New Roman" w:cs="Times New Roman"/>
          <w:sz w:val="24"/>
          <w:szCs w:val="24"/>
        </w:rPr>
        <w:t xml:space="preserve">  A főleg hölgyek körében népszerű rúzsalakú, csokoládé, vanília és mindenféle ízesítésű cigarettáknak az Unió nem kegyelmezett. Ezeket ugyanis teljesen kivonják és betiltják az Európai Unió egész területén.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1"/>
      </w:r>
    </w:p>
    <w:p w:rsidR="00FB0C83" w:rsidRDefault="00FB0C83" w:rsidP="00FB0C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72DD" w:rsidRDefault="003D5BF4" w:rsidP="004173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Összességében tehát látható, hogy nincs egy olyan </w:t>
      </w:r>
      <w:r w:rsidR="00C20D75">
        <w:rPr>
          <w:rFonts w:ascii="Times New Roman" w:hAnsi="Times New Roman" w:cs="Times New Roman"/>
          <w:sz w:val="24"/>
          <w:szCs w:val="24"/>
        </w:rPr>
        <w:t>csodaszer</w:t>
      </w:r>
      <w:r>
        <w:rPr>
          <w:rFonts w:ascii="Times New Roman" w:hAnsi="Times New Roman" w:cs="Times New Roman"/>
          <w:sz w:val="24"/>
          <w:szCs w:val="24"/>
        </w:rPr>
        <w:t>, ami</w:t>
      </w:r>
      <w:r w:rsidR="008740F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dohányzás okozta összes </w:t>
      </w:r>
      <w:r w:rsidR="00C20D75">
        <w:rPr>
          <w:rFonts w:ascii="Times New Roman" w:hAnsi="Times New Roman" w:cs="Times New Roman"/>
          <w:sz w:val="24"/>
          <w:szCs w:val="24"/>
        </w:rPr>
        <w:t>problémát</w:t>
      </w:r>
      <w:r>
        <w:rPr>
          <w:rFonts w:ascii="Times New Roman" w:hAnsi="Times New Roman" w:cs="Times New Roman"/>
          <w:sz w:val="24"/>
          <w:szCs w:val="24"/>
        </w:rPr>
        <w:t xml:space="preserve"> megoldaná. Ciprus a jó példa arra, hogy a szigorú jogszabályok nem elegendőek ahhoz, hogy a polgárok legitimálják, elfogadják az adott </w:t>
      </w:r>
      <w:r w:rsidR="003E6A47">
        <w:rPr>
          <w:rFonts w:ascii="Times New Roman" w:hAnsi="Times New Roman" w:cs="Times New Roman"/>
          <w:sz w:val="24"/>
          <w:szCs w:val="24"/>
        </w:rPr>
        <w:t>törvényeket</w:t>
      </w:r>
      <w:r>
        <w:rPr>
          <w:rFonts w:ascii="Times New Roman" w:hAnsi="Times New Roman" w:cs="Times New Roman"/>
          <w:sz w:val="24"/>
          <w:szCs w:val="24"/>
        </w:rPr>
        <w:t xml:space="preserve">. Ahhoz, hogy </w:t>
      </w:r>
      <w:r w:rsidR="008740F5">
        <w:rPr>
          <w:rFonts w:ascii="Times New Roman" w:hAnsi="Times New Roman" w:cs="Times New Roman"/>
          <w:sz w:val="24"/>
          <w:szCs w:val="24"/>
        </w:rPr>
        <w:lastRenderedPageBreak/>
        <w:t>megváltoztassunk</w:t>
      </w:r>
      <w:r>
        <w:rPr>
          <w:rFonts w:ascii="Times New Roman" w:hAnsi="Times New Roman" w:cs="Times New Roman"/>
          <w:sz w:val="24"/>
          <w:szCs w:val="24"/>
        </w:rPr>
        <w:t xml:space="preserve"> egy magatartásformát, előbb a </w:t>
      </w:r>
      <w:r w:rsidR="00C20D75">
        <w:rPr>
          <w:rFonts w:ascii="Times New Roman" w:hAnsi="Times New Roman" w:cs="Times New Roman"/>
          <w:sz w:val="24"/>
          <w:szCs w:val="24"/>
        </w:rPr>
        <w:t>hozzáállást</w:t>
      </w:r>
      <w:r>
        <w:rPr>
          <w:rFonts w:ascii="Times New Roman" w:hAnsi="Times New Roman" w:cs="Times New Roman"/>
          <w:sz w:val="24"/>
          <w:szCs w:val="24"/>
        </w:rPr>
        <w:t xml:space="preserve"> kell befolyásolni.</w:t>
      </w:r>
      <w:r w:rsidR="00251FA5">
        <w:rPr>
          <w:rFonts w:ascii="Times New Roman" w:hAnsi="Times New Roman" w:cs="Times New Roman"/>
          <w:sz w:val="24"/>
          <w:szCs w:val="24"/>
        </w:rPr>
        <w:t xml:space="preserve"> </w:t>
      </w:r>
      <w:r w:rsidR="00C20D75">
        <w:rPr>
          <w:rFonts w:ascii="Times New Roman" w:hAnsi="Times New Roman" w:cs="Times New Roman"/>
          <w:sz w:val="24"/>
          <w:szCs w:val="24"/>
        </w:rPr>
        <w:t>Ezért a</w:t>
      </w:r>
      <w:r w:rsidR="00BC53AF">
        <w:rPr>
          <w:rFonts w:ascii="Times New Roman" w:hAnsi="Times New Roman" w:cs="Times New Roman"/>
          <w:sz w:val="24"/>
          <w:szCs w:val="24"/>
        </w:rPr>
        <w:t xml:space="preserve"> jövőben a dohányzás csökkentése érdekében</w:t>
      </w:r>
      <w:r w:rsidR="00CF7161">
        <w:rPr>
          <w:rFonts w:ascii="Times New Roman" w:hAnsi="Times New Roman" w:cs="Times New Roman"/>
          <w:sz w:val="24"/>
          <w:szCs w:val="24"/>
        </w:rPr>
        <w:t xml:space="preserve"> az Európai Unió </w:t>
      </w:r>
      <w:r w:rsidR="008740F5">
        <w:rPr>
          <w:rFonts w:ascii="Times New Roman" w:hAnsi="Times New Roman" w:cs="Times New Roman"/>
          <w:sz w:val="24"/>
          <w:szCs w:val="24"/>
        </w:rPr>
        <w:t>várható</w:t>
      </w:r>
      <w:r w:rsidR="00BC53AF">
        <w:rPr>
          <w:rFonts w:ascii="Times New Roman" w:hAnsi="Times New Roman" w:cs="Times New Roman"/>
          <w:sz w:val="24"/>
          <w:szCs w:val="24"/>
        </w:rPr>
        <w:t>an a törvényi szabályozás mellett egyre nagyobb hangsúlyt fog fektetni az olyan marketing szempontú közpolitikai kampányokra</w:t>
      </w:r>
      <w:r w:rsidR="004472DD">
        <w:rPr>
          <w:rFonts w:ascii="Times New Roman" w:hAnsi="Times New Roman" w:cs="Times New Roman"/>
          <w:sz w:val="24"/>
          <w:szCs w:val="24"/>
        </w:rPr>
        <w:t>, amelyekkel képesek elérni és cselekvésre késztetni a polgárokat.</w:t>
      </w:r>
    </w:p>
    <w:p w:rsidR="00654948" w:rsidRDefault="00654948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A8" w:rsidRDefault="00396DA8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DA8" w:rsidRDefault="00396DA8" w:rsidP="00843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A8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396DA8">
        <w:rPr>
          <w:rFonts w:ascii="Times New Roman" w:hAnsi="Times New Roman" w:cs="Times New Roman"/>
          <w:sz w:val="24"/>
          <w:szCs w:val="24"/>
        </w:rPr>
        <w:t>://www.cdc.gov/tobacco/stateandcommunity/best_practices/pdfs/2014/comprehensive.pdf</w:t>
      </w:r>
    </w:p>
    <w:p w:rsidR="00715397" w:rsidRDefault="00715397" w:rsidP="00843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proofErr w:type="gramStart"/>
      <w:r>
        <w:rPr>
          <w:rFonts w:ascii="Times New Roman" w:hAnsi="Times New Roman" w:cs="Times New Roman"/>
          <w:sz w:val="24"/>
          <w:szCs w:val="24"/>
        </w:rPr>
        <w:t>megnyitott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9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7" w:anchor="zold_konyv" w:history="1">
        <w:r w:rsidR="00715397" w:rsidRPr="00BD78EE">
          <w:rPr>
            <w:rStyle w:val="Hiperhivatkozs"/>
            <w:rFonts w:ascii="Times New Roman" w:hAnsi="Times New Roman" w:cs="Times New Roman"/>
            <w:caps/>
          </w:rPr>
          <w:t>http://www.fokuszpont.dohanyzasvisszaszoritasa.hu/hu/content/dohanyfustmentes-europaert-az-europai-unio-lehetosegei#zold_konyv</w:t>
        </w:r>
      </w:hyperlink>
    </w:p>
    <w:p w:rsidR="0071539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8" w:history="1">
        <w:r w:rsidR="00715397" w:rsidRPr="00BD78EE">
          <w:rPr>
            <w:rStyle w:val="Hiperhivatkozs"/>
            <w:rFonts w:ascii="Times New Roman" w:hAnsi="Times New Roman" w:cs="Times New Roman"/>
            <w:caps/>
          </w:rPr>
          <w:t>http://www.eski.hu/new3/politika/zip_doc_2011/dohanyzas_korlatozas_hatasok.pdf</w:t>
        </w:r>
      </w:hyperlink>
    </w:p>
    <w:p w:rsidR="0071539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9" w:history="1">
        <w:r w:rsidR="00715397" w:rsidRPr="00BD78EE">
          <w:rPr>
            <w:rStyle w:val="Hiperhivatkozs"/>
            <w:rFonts w:ascii="Times New Roman" w:hAnsi="Times New Roman" w:cs="Times New Roman"/>
            <w:caps/>
          </w:rPr>
          <w:t>http://ec.europa.eu/health/reports/docs/health_glance_2014_en.pdf</w:t>
        </w:r>
      </w:hyperlink>
    </w:p>
    <w:p w:rsidR="0071539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0" w:history="1">
        <w:r w:rsidR="00715397" w:rsidRPr="00BD78EE">
          <w:rPr>
            <w:rStyle w:val="Hiperhivatkozs"/>
            <w:rFonts w:ascii="Times New Roman" w:hAnsi="Times New Roman" w:cs="Times New Roman"/>
            <w:caps/>
          </w:rPr>
          <w:t>http://www.bath.ac.uk/news/2015/02/24/tobacco-lobbying-eu-directive/</w:t>
        </w:r>
      </w:hyperlink>
    </w:p>
    <w:p w:rsidR="0071539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1" w:history="1">
        <w:r w:rsidR="004A1537" w:rsidRPr="00BD78EE">
          <w:rPr>
            <w:rStyle w:val="Hiperhivatkozs"/>
            <w:rFonts w:ascii="Times New Roman" w:hAnsi="Times New Roman" w:cs="Times New Roman"/>
            <w:caps/>
          </w:rPr>
          <w:t>http://ec.europa.eu/health/tobacco/policy/index_hu.htm</w:t>
        </w:r>
      </w:hyperlink>
    </w:p>
    <w:p w:rsidR="004A1537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2" w:history="1">
        <w:r w:rsidR="00EA3E85" w:rsidRPr="00BD78EE">
          <w:rPr>
            <w:rStyle w:val="Hiperhivatkozs"/>
            <w:rFonts w:ascii="Times New Roman" w:hAnsi="Times New Roman" w:cs="Times New Roman"/>
            <w:caps/>
          </w:rPr>
          <w:t>file:///C:/Users/D%C3%A1niel/Downloads/sso2008_healthc_report.pdf</w:t>
        </w:r>
      </w:hyperlink>
    </w:p>
    <w:p w:rsidR="00EA3E85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3" w:history="1">
        <w:r w:rsidR="00EF1A0F" w:rsidRPr="00BD78EE">
          <w:rPr>
            <w:rStyle w:val="Hiperhivatkozs"/>
            <w:rFonts w:ascii="Times New Roman" w:hAnsi="Times New Roman" w:cs="Times New Roman"/>
            <w:caps/>
          </w:rPr>
          <w:t>http://apps.who.int/iris/bitstream/10665/85380/1/9789241505871_eng.pdf?ua=1</w:t>
        </w:r>
      </w:hyperlink>
    </w:p>
    <w:p w:rsidR="00EF1A0F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4" w:history="1">
        <w:r w:rsidR="00865831" w:rsidRPr="00BD78EE">
          <w:rPr>
            <w:rStyle w:val="Hiperhivatkozs"/>
            <w:rFonts w:ascii="Times New Roman" w:hAnsi="Times New Roman" w:cs="Times New Roman"/>
            <w:caps/>
          </w:rPr>
          <w:t>http://www.smokefreepartnership.eu/documents/tobacco-or-health-european-union-past-present-and-future</w:t>
        </w:r>
      </w:hyperlink>
    </w:p>
    <w:p w:rsidR="00865831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5" w:history="1">
        <w:r w:rsidR="00DD1578" w:rsidRPr="00BD78EE">
          <w:rPr>
            <w:rStyle w:val="Hiperhivatkozs"/>
            <w:rFonts w:ascii="Times New Roman" w:hAnsi="Times New Roman" w:cs="Times New Roman"/>
            <w:caps/>
          </w:rPr>
          <w:t>http://ec.europa.eu/green-papers/index_hu.htm</w:t>
        </w:r>
      </w:hyperlink>
    </w:p>
    <w:p w:rsidR="006935E1" w:rsidRDefault="00D265CF" w:rsidP="00843D4C">
      <w:pPr>
        <w:jc w:val="both"/>
        <w:rPr>
          <w:rFonts w:ascii="Times New Roman" w:hAnsi="Times New Roman" w:cs="Times New Roman"/>
          <w:caps/>
        </w:rPr>
      </w:pPr>
      <w:hyperlink r:id="rId16" w:history="1">
        <w:r w:rsidR="006935E1" w:rsidRPr="00BD78EE">
          <w:rPr>
            <w:rStyle w:val="Hiperhivatkozs"/>
            <w:rFonts w:ascii="Times New Roman" w:hAnsi="Times New Roman" w:cs="Times New Roman"/>
            <w:caps/>
          </w:rPr>
          <w:t>http://www.slideshare.net/asszisztencia/plenary-4-g-steffes</w:t>
        </w:r>
      </w:hyperlink>
    </w:p>
    <w:p w:rsidR="006935E1" w:rsidRDefault="006935E1" w:rsidP="00843D4C">
      <w:pPr>
        <w:jc w:val="both"/>
        <w:rPr>
          <w:rFonts w:ascii="Times New Roman" w:hAnsi="Times New Roman" w:cs="Times New Roman"/>
          <w:caps/>
        </w:rPr>
      </w:pPr>
    </w:p>
    <w:p w:rsidR="00DD1578" w:rsidRPr="00715397" w:rsidRDefault="00DD1578" w:rsidP="00843D4C">
      <w:pPr>
        <w:jc w:val="both"/>
        <w:rPr>
          <w:rFonts w:ascii="Times New Roman" w:hAnsi="Times New Roman" w:cs="Times New Roman"/>
          <w:caps/>
        </w:rPr>
      </w:pPr>
    </w:p>
    <w:p w:rsidR="00931DE0" w:rsidRDefault="0071064B" w:rsidP="00843D4C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1064B">
        <w:rPr>
          <w:rFonts w:ascii="Times New Roman" w:hAnsi="Times New Roman" w:cs="Times New Roman"/>
          <w:caps/>
          <w:sz w:val="24"/>
          <w:szCs w:val="24"/>
        </w:rPr>
        <w:t>http://lernbuch</w:t>
      </w:r>
      <w:proofErr w:type="gramStart"/>
      <w:r w:rsidRPr="0071064B">
        <w:rPr>
          <w:rFonts w:ascii="Times New Roman" w:hAnsi="Times New Roman" w:cs="Times New Roman"/>
          <w:caps/>
          <w:sz w:val="24"/>
          <w:szCs w:val="24"/>
        </w:rPr>
        <w:t>.lernetz</w:t>
      </w:r>
      <w:proofErr w:type="gramEnd"/>
      <w:r w:rsidRPr="0071064B">
        <w:rPr>
          <w:rFonts w:ascii="Times New Roman" w:hAnsi="Times New Roman" w:cs="Times New Roman"/>
          <w:caps/>
          <w:sz w:val="24"/>
          <w:szCs w:val="24"/>
        </w:rPr>
        <w:t>.ch/ews/tabaction_fr/lightbox/excursion_chapter4/Kap04_Tabakpraevention_Laendervergleich_fr_en.pdf</w:t>
      </w:r>
    </w:p>
    <w:p w:rsidR="00931DE0" w:rsidRDefault="00931DE0" w:rsidP="00843D4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71DA0" w:rsidRDefault="00571DA0" w:rsidP="00843D4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F263C" w:rsidRDefault="003F263C" w:rsidP="00843D4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F263C" w:rsidRDefault="003F263C" w:rsidP="00843D4C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F263C" w:rsidRDefault="003F263C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DA0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71DA0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http://ec.europa.eu/health/strategy/policy/index_en.htm</w:t>
        </w:r>
      </w:hyperlink>
    </w:p>
    <w:p w:rsidR="00571DA0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571DA0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http://ec.europa.eu/europe2020/index_en.htm</w:t>
        </w:r>
      </w:hyperlink>
    </w:p>
    <w:p w:rsidR="00571DA0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571DA0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file:///C:/Users/D%C3%A1niel/Downloads/sso2008_healthc_report.pdf</w:t>
        </w:r>
      </w:hyperlink>
    </w:p>
    <w:p w:rsidR="00980BCE" w:rsidRDefault="00980BCE" w:rsidP="00843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Union 2008</w:t>
      </w:r>
    </w:p>
    <w:p w:rsidR="00571DA0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571DA0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http://www.eski.hu/new3/politika/zip_doc_2011/dohanyzas_korlatozas_hatasok.pdf</w:t>
        </w:r>
      </w:hyperlink>
    </w:p>
    <w:p w:rsidR="00571DA0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571DA0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http://www.fokuszpont.dohanyzasvisszaszoritasa.hu/hu/content/dohanyfustmentes-europaert-az-europai-unio-lehetosegei</w:t>
        </w:r>
      </w:hyperlink>
    </w:p>
    <w:p w:rsidR="00AF5F02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533E93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http://www.euro.who.int/__data/assets/pdf_file/0003/270813/Promoting-better-integration-of-health-information-systems-best-practices-and-challenges.pdf?ua=1</w:t>
        </w:r>
      </w:hyperlink>
    </w:p>
    <w:p w:rsidR="00533E93" w:rsidRDefault="00D265CF" w:rsidP="00843D4C">
      <w:pPr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23" w:history="1">
        <w:r w:rsidR="00533E93" w:rsidRPr="00D60056">
          <w:rPr>
            <w:rStyle w:val="Hiperhivatkozs"/>
            <w:rFonts w:ascii="Times New Roman" w:hAnsi="Times New Roman" w:cs="Times New Roman"/>
            <w:sz w:val="24"/>
            <w:szCs w:val="24"/>
          </w:rPr>
          <w:t>http://ec.europa.eu/anti_fraud/documents/2013-cigarette-communication/communication_en.pdf</w:t>
        </w:r>
      </w:hyperlink>
    </w:p>
    <w:p w:rsidR="00420092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20092" w:rsidRPr="00F65EB3">
          <w:rPr>
            <w:rStyle w:val="Hiperhivatkozs"/>
            <w:rFonts w:ascii="Times New Roman" w:hAnsi="Times New Roman" w:cs="Times New Roman"/>
            <w:sz w:val="24"/>
            <w:szCs w:val="24"/>
          </w:rPr>
          <w:t>http://www.ies.be/files/documents/JMCdepository/Wallace,%20Helen,%20Willian%20Wallace,%20Overview,%20the%20European%20Union,%20Politics%20and%20Policy-Making.pdf</w:t>
        </w:r>
      </w:hyperlink>
    </w:p>
    <w:p w:rsidR="00420092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http://blogs.bmj.com/tc/2015/02/26/the-european-tobacco-products-directive-and-the-tobacco-industry/</w:t>
        </w:r>
      </w:hyperlink>
    </w:p>
    <w:p w:rsidR="002363CE" w:rsidRDefault="002363CE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3CE" w:rsidRDefault="002363CE" w:rsidP="00843D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Legutolsó </w:t>
      </w:r>
      <w:proofErr w:type="spellStart"/>
      <w:r>
        <w:rPr>
          <w:rFonts w:ascii="Times New Roman" w:hAnsi="Times New Roman" w:cs="Times New Roman"/>
          <w:sz w:val="24"/>
          <w:szCs w:val="24"/>
        </w:rPr>
        <w:t>webpagek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363CE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https://www.google.hu/search?newwindow=1&amp;biw=1366&amp;bih=610&amp;q=germany+reduce+tobacco+user&amp;spell=1&amp;sa=X&amp;ei=RB7zVOx6l95q4-CB-AE&amp;ved=0CBkQvwUoAA</w:t>
        </w:r>
      </w:hyperlink>
    </w:p>
    <w:p w:rsidR="002363CE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http://www.fokuszpont.dohanyzasvisszaszoritasa.hu/hu/content/nemdohanyzok-vedelme</w:t>
        </w:r>
      </w:hyperlink>
    </w:p>
    <w:p w:rsidR="002363CE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http://www.europeancancerleagues.org/images/TobaccoControl/TCS_2013_in_Europe_13-03-14_final_1.pdf</w:t>
        </w:r>
      </w:hyperlink>
    </w:p>
    <w:p w:rsidR="002363CE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http://www.tcoffee.org/Projects/tcs/</w:t>
        </w:r>
      </w:hyperlink>
    </w:p>
    <w:p w:rsidR="002363CE" w:rsidRDefault="00D265CF" w:rsidP="00843D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363CE" w:rsidRPr="00AD3C81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https://www.google.hu/search?newwindow=1&amp;q=best+practice+tobacco+cessation+programs+europe&amp;oq=best+practice+tobacco+cessation+programs+europe&amp;gs_l=serp.3...29897.31444.0.31627.7.7.0.0.0.0.111.580.6j1.7.0.chm_lang...0...1.1.62.serp..2.5.410.wWWwnDF1ArY</w:t>
        </w:r>
      </w:hyperlink>
    </w:p>
    <w:p w:rsidR="002363CE" w:rsidRDefault="00931CC9" w:rsidP="00843D4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CC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931CC9">
        <w:rPr>
          <w:rFonts w:ascii="Times New Roman" w:hAnsi="Times New Roman" w:cs="Times New Roman"/>
          <w:sz w:val="24"/>
          <w:szCs w:val="24"/>
        </w:rPr>
        <w:t>://ec.europa.eu/health/tobacco/docs/eurobaro_attitudes_towards_tobacco_2012_en.pdf</w:t>
      </w:r>
    </w:p>
    <w:p w:rsidR="00533E93" w:rsidRDefault="00533E93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DA0" w:rsidRDefault="00571DA0" w:rsidP="00843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CA1517" w:rsidRDefault="00CA1517" w:rsidP="00CA1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Az Európai Unió? Tanács 1989-es állásfoglalásán a szám? Tagállam egészségügyi miniszterei, hogy hozzanak olyan intézkedéseket, amelyek a tagállamokban megtiltják a dohányzást egyes nyilvános és zárt légterű helyeken, valamint tiltsák be, hogy a tömegközlekedésen dohányozzanak.</w:t>
      </w: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P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15288B" w:rsidRDefault="0015288B" w:rsidP="0015288B">
      <w:pPr>
        <w:rPr>
          <w:rFonts w:ascii="Times New Roman" w:hAnsi="Times New Roman" w:cs="Times New Roman"/>
          <w:sz w:val="24"/>
          <w:szCs w:val="24"/>
        </w:rPr>
      </w:pPr>
    </w:p>
    <w:p w:rsidR="00EF157B" w:rsidRDefault="0015288B" w:rsidP="0015288B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31" w:history="1">
        <w:r w:rsidR="00971296" w:rsidRPr="007B4287">
          <w:rPr>
            <w:rStyle w:val="Hiperhivatkozs"/>
            <w:rFonts w:ascii="Times New Roman" w:hAnsi="Times New Roman" w:cs="Times New Roman"/>
            <w:sz w:val="24"/>
            <w:szCs w:val="24"/>
          </w:rPr>
          <w:t>http://www.thelancet.com/lancet/visualisations/life-expectancy</w:t>
        </w:r>
      </w:hyperlink>
    </w:p>
    <w:p w:rsidR="00971296" w:rsidRDefault="00971296" w:rsidP="0015288B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p w:rsidR="00971296" w:rsidRPr="0015288B" w:rsidRDefault="00971296" w:rsidP="0015288B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</w:p>
    <w:sectPr w:rsidR="00971296" w:rsidRPr="0015288B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CF" w:rsidRDefault="00D265CF" w:rsidP="00D01FAE">
      <w:pPr>
        <w:spacing w:after="0" w:line="240" w:lineRule="auto"/>
      </w:pPr>
      <w:r>
        <w:separator/>
      </w:r>
    </w:p>
  </w:endnote>
  <w:endnote w:type="continuationSeparator" w:id="0">
    <w:p w:rsidR="00D265CF" w:rsidRDefault="00D265CF" w:rsidP="00D0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080167"/>
      <w:docPartObj>
        <w:docPartGallery w:val="Page Numbers (Bottom of Page)"/>
        <w:docPartUnique/>
      </w:docPartObj>
    </w:sdtPr>
    <w:sdtEndPr/>
    <w:sdtContent>
      <w:p w:rsidR="004F3532" w:rsidRDefault="004F35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C0">
          <w:rPr>
            <w:noProof/>
          </w:rPr>
          <w:t>11</w:t>
        </w:r>
        <w:r>
          <w:fldChar w:fldCharType="end"/>
        </w:r>
      </w:p>
    </w:sdtContent>
  </w:sdt>
  <w:p w:rsidR="004F3532" w:rsidRDefault="004F35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CF" w:rsidRDefault="00D265CF" w:rsidP="00D01FAE">
      <w:pPr>
        <w:spacing w:after="0" w:line="240" w:lineRule="auto"/>
      </w:pPr>
      <w:r>
        <w:separator/>
      </w:r>
    </w:p>
  </w:footnote>
  <w:footnote w:type="continuationSeparator" w:id="0">
    <w:p w:rsidR="00D265CF" w:rsidRDefault="00D265CF" w:rsidP="00D01FAE">
      <w:pPr>
        <w:spacing w:after="0" w:line="240" w:lineRule="auto"/>
      </w:pPr>
      <w:r>
        <w:continuationSeparator/>
      </w:r>
    </w:p>
  </w:footnote>
  <w:footnote w:id="1">
    <w:p w:rsidR="004D2956" w:rsidRPr="00DA60C0" w:rsidRDefault="004D2956" w:rsidP="0074211F">
      <w:pPr>
        <w:pStyle w:val="Lbjegyzetszveg"/>
        <w:rPr>
          <w:rFonts w:ascii="Times New Roman" w:hAnsi="Times New Roman" w:cs="Times New Roman"/>
        </w:rPr>
      </w:pPr>
      <w:r w:rsidRPr="003D79DC">
        <w:rPr>
          <w:rStyle w:val="Lbjegyzet-hivatkozs"/>
          <w:rFonts w:ascii="Times New Roman" w:hAnsi="Times New Roman" w:cs="Times New Roman"/>
        </w:rPr>
        <w:footnoteRef/>
      </w:r>
      <w:r w:rsidRPr="003D79DC">
        <w:rPr>
          <w:rFonts w:ascii="Times New Roman" w:hAnsi="Times New Roman" w:cs="Times New Roman"/>
        </w:rPr>
        <w:t xml:space="preserve"> </w:t>
      </w:r>
      <w:r w:rsidRPr="00DA60C0">
        <w:rPr>
          <w:rFonts w:ascii="Times New Roman" w:hAnsi="Times New Roman" w:cs="Times New Roman"/>
        </w:rPr>
        <w:t>THE GLOBAL BURDEN OF DISEASE 2004 UPDATE</w:t>
      </w:r>
      <w:r w:rsidR="003D79DC" w:rsidRPr="00DA60C0">
        <w:rPr>
          <w:rFonts w:ascii="Times New Roman" w:hAnsi="Times New Roman" w:cs="Times New Roman"/>
        </w:rPr>
        <w:t xml:space="preserve">: </w:t>
      </w:r>
      <w:r w:rsidRPr="00DA60C0">
        <w:rPr>
          <w:rFonts w:ascii="Times New Roman" w:hAnsi="Times New Roman" w:cs="Times New Roman"/>
        </w:rPr>
        <w:t>http://www.who.int/healthinfo/global_burden_disease/GBD_report_2004update_full.pdf 33. oldal</w:t>
      </w:r>
    </w:p>
  </w:footnote>
  <w:footnote w:id="2">
    <w:p w:rsidR="00DE4321" w:rsidRPr="00DA60C0" w:rsidRDefault="00DE4321" w:rsidP="0074211F">
      <w:pPr>
        <w:pStyle w:val="Lbjegyzetszveg"/>
        <w:rPr>
          <w:rFonts w:ascii="Times New Roman" w:hAnsi="Times New Roman" w:cs="Times New Roman"/>
        </w:rPr>
      </w:pPr>
      <w:r w:rsidRPr="00DA60C0">
        <w:rPr>
          <w:rStyle w:val="Lbjegyzet-hivatkozs"/>
          <w:rFonts w:ascii="Times New Roman" w:hAnsi="Times New Roman" w:cs="Times New Roman"/>
        </w:rPr>
        <w:footnoteRef/>
      </w:r>
      <w:r w:rsidR="003D79DC" w:rsidRPr="00DA60C0">
        <w:rPr>
          <w:rFonts w:ascii="Times New Roman" w:hAnsi="Times New Roman" w:cs="Times New Roman"/>
        </w:rPr>
        <w:t>Közérthetően az Európai Unió Szakpolitikáiról:</w:t>
      </w:r>
      <w:r w:rsidRPr="00DA60C0">
        <w:rPr>
          <w:rFonts w:ascii="Times New Roman" w:hAnsi="Times New Roman" w:cs="Times New Roman"/>
        </w:rPr>
        <w:t xml:space="preserve"> </w:t>
      </w:r>
      <w:hyperlink r:id="rId1" w:history="1">
        <w:r w:rsidRPr="00DA60C0">
          <w:rPr>
            <w:rStyle w:val="Hiperhivatkozs"/>
            <w:rFonts w:ascii="Times New Roman" w:hAnsi="Times New Roman" w:cs="Times New Roman"/>
            <w:color w:val="auto"/>
            <w:u w:val="none"/>
          </w:rPr>
          <w:t>http://europa.eu/pol/pdf/flipbook/hu/public_health_hu.pdf 3</w:t>
        </w:r>
      </w:hyperlink>
      <w:r w:rsidRPr="00DA60C0">
        <w:rPr>
          <w:rFonts w:ascii="Times New Roman" w:hAnsi="Times New Roman" w:cs="Times New Roman"/>
        </w:rPr>
        <w:t>. oldal</w:t>
      </w:r>
    </w:p>
  </w:footnote>
  <w:footnote w:id="3">
    <w:p w:rsidR="00BD0145" w:rsidRPr="00DA60C0" w:rsidRDefault="00BD0145" w:rsidP="0074211F">
      <w:pPr>
        <w:pStyle w:val="Lbjegyzetszveg"/>
        <w:rPr>
          <w:rFonts w:ascii="Times New Roman" w:hAnsi="Times New Roman" w:cs="Times New Roman"/>
        </w:rPr>
      </w:pPr>
      <w:r w:rsidRPr="00DA60C0">
        <w:rPr>
          <w:rStyle w:val="Lbjegyzet-hivatkozs"/>
          <w:rFonts w:ascii="Times New Roman" w:hAnsi="Times New Roman" w:cs="Times New Roman"/>
        </w:rPr>
        <w:footnoteRef/>
      </w:r>
      <w:r w:rsidRPr="00DA60C0">
        <w:rPr>
          <w:rFonts w:ascii="Times New Roman" w:hAnsi="Times New Roman" w:cs="Times New Roman"/>
        </w:rPr>
        <w:t xml:space="preserve"> </w:t>
      </w:r>
      <w:r w:rsidR="003D79DC" w:rsidRPr="00DA60C0">
        <w:rPr>
          <w:rFonts w:ascii="Times New Roman" w:hAnsi="Times New Roman" w:cs="Times New Roman"/>
        </w:rPr>
        <w:t xml:space="preserve">Közérthetően az Európai Unió Szakpolitikáiról </w:t>
      </w:r>
      <w:hyperlink r:id="rId2" w:history="1">
        <w:r w:rsidR="003D79DC" w:rsidRPr="00DA60C0">
          <w:rPr>
            <w:rStyle w:val="Hiperhivatkozs"/>
            <w:rFonts w:ascii="Times New Roman" w:hAnsi="Times New Roman" w:cs="Times New Roman"/>
            <w:color w:val="auto"/>
            <w:u w:val="none"/>
          </w:rPr>
          <w:t>http://europa.eu/pol/pdf/flipbook/hu/public_health_hu.pdf</w:t>
        </w:r>
      </w:hyperlink>
      <w:r w:rsidR="003D79DC" w:rsidRPr="00DA60C0">
        <w:rPr>
          <w:rFonts w:ascii="Times New Roman" w:hAnsi="Times New Roman" w:cs="Times New Roman"/>
        </w:rPr>
        <w:t xml:space="preserve"> 3.</w:t>
      </w:r>
      <w:r w:rsidRPr="00DA60C0">
        <w:rPr>
          <w:rFonts w:ascii="Times New Roman" w:hAnsi="Times New Roman" w:cs="Times New Roman"/>
        </w:rPr>
        <w:t xml:space="preserve"> oldal</w:t>
      </w:r>
    </w:p>
  </w:footnote>
  <w:footnote w:id="4">
    <w:p w:rsidR="008609AF" w:rsidRPr="00DA60C0" w:rsidRDefault="008609AF" w:rsidP="0074211F">
      <w:pPr>
        <w:pStyle w:val="Lbjegyzetszveg"/>
        <w:rPr>
          <w:rFonts w:ascii="Times New Roman" w:hAnsi="Times New Roman" w:cs="Times New Roman"/>
        </w:rPr>
      </w:pPr>
      <w:r w:rsidRPr="00DA60C0">
        <w:rPr>
          <w:rStyle w:val="Lbjegyzet-hivatkozs"/>
          <w:rFonts w:ascii="Times New Roman" w:hAnsi="Times New Roman" w:cs="Times New Roman"/>
        </w:rPr>
        <w:footnoteRef/>
      </w:r>
      <w:r w:rsidRPr="00DA60C0">
        <w:rPr>
          <w:rFonts w:ascii="Times New Roman" w:hAnsi="Times New Roman" w:cs="Times New Roman"/>
        </w:rPr>
        <w:t xml:space="preserve"> Horváth </w:t>
      </w:r>
      <w:r w:rsidR="003D79DC" w:rsidRPr="00DA60C0">
        <w:rPr>
          <w:rFonts w:ascii="Times New Roman" w:hAnsi="Times New Roman" w:cs="Times New Roman"/>
        </w:rPr>
        <w:t>Zoltán:</w:t>
      </w:r>
      <w:r w:rsidRPr="00DA60C0">
        <w:rPr>
          <w:rFonts w:ascii="Times New Roman" w:hAnsi="Times New Roman" w:cs="Times New Roman"/>
        </w:rPr>
        <w:t xml:space="preserve"> Kézikönyv az Európai Unióról</w:t>
      </w:r>
      <w:r w:rsidR="003D79DC" w:rsidRPr="00DA60C0">
        <w:rPr>
          <w:rFonts w:ascii="Times New Roman" w:hAnsi="Times New Roman" w:cs="Times New Roman"/>
        </w:rPr>
        <w:t xml:space="preserve"> nyolcadik, bővített, átdolgozott kiadás</w:t>
      </w:r>
      <w:r w:rsidR="004B5821" w:rsidRPr="00DA60C0">
        <w:rPr>
          <w:rFonts w:ascii="Times New Roman" w:hAnsi="Times New Roman" w:cs="Times New Roman"/>
        </w:rPr>
        <w:t xml:space="preserve"> 456. oldal.</w:t>
      </w:r>
    </w:p>
  </w:footnote>
  <w:footnote w:id="5">
    <w:p w:rsidR="00715397" w:rsidRPr="004F4449" w:rsidRDefault="002C4558" w:rsidP="0074211F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830440" w:rsidRPr="004F4449">
        <w:rPr>
          <w:rFonts w:ascii="Times New Roman" w:hAnsi="Times New Roman" w:cs="Times New Roman"/>
        </w:rPr>
        <w:t xml:space="preserve">TOBACCO CONTROL IN THE EU: </w:t>
      </w:r>
      <w:hyperlink r:id="rId3" w:history="1">
        <w:r w:rsidRPr="004F4449">
          <w:rPr>
            <w:rStyle w:val="Hiperhivatkozs"/>
            <w:rFonts w:ascii="Times New Roman" w:hAnsi="Times New Roman" w:cs="Times New Roman"/>
            <w:color w:val="auto"/>
            <w:u w:val="none"/>
          </w:rPr>
          <w:t>http://ec.europa.eu/health/ph_information/documents/tobacco_control_en.pdf 3</w:t>
        </w:r>
      </w:hyperlink>
      <w:r w:rsidRPr="004F4449">
        <w:rPr>
          <w:rFonts w:ascii="Times New Roman" w:hAnsi="Times New Roman" w:cs="Times New Roman"/>
        </w:rPr>
        <w:t>. oldal</w:t>
      </w:r>
    </w:p>
  </w:footnote>
  <w:footnote w:id="6">
    <w:p w:rsidR="00CA31F3" w:rsidRPr="004F4449" w:rsidRDefault="00CA31F3" w:rsidP="0074211F">
      <w:pPr>
        <w:pStyle w:val="Lbjegyzetszveg"/>
        <w:rPr>
          <w:rFonts w:ascii="Times New Roman" w:hAnsi="Times New Roman" w:cs="Times New Roman"/>
        </w:rPr>
      </w:pPr>
      <w:r w:rsidRPr="004F4449">
        <w:rPr>
          <w:rStyle w:val="Lbjegyzet-hivatkozs"/>
          <w:rFonts w:ascii="Times New Roman" w:hAnsi="Times New Roman" w:cs="Times New Roman"/>
        </w:rPr>
        <w:footnoteRef/>
      </w:r>
      <w:r w:rsidRPr="004F4449">
        <w:rPr>
          <w:rFonts w:ascii="Times New Roman" w:hAnsi="Times New Roman" w:cs="Times New Roman"/>
        </w:rPr>
        <w:t xml:space="preserve"> </w:t>
      </w:r>
      <w:proofErr w:type="spellStart"/>
      <w:r w:rsidR="00830440" w:rsidRPr="004F4449">
        <w:rPr>
          <w:rFonts w:ascii="Times New Roman" w:hAnsi="Times New Roman" w:cs="Times New Roman"/>
        </w:rPr>
        <w:t>Europa</w:t>
      </w:r>
      <w:proofErr w:type="spellEnd"/>
      <w:r w:rsidR="00830440" w:rsidRPr="004F4449">
        <w:rPr>
          <w:rFonts w:ascii="Times New Roman" w:hAnsi="Times New Roman" w:cs="Times New Roman"/>
        </w:rPr>
        <w:t xml:space="preserve"> az uniós jogszabályok összefoglalói: </w:t>
      </w:r>
      <w:r w:rsidRPr="004F4449">
        <w:rPr>
          <w:rFonts w:ascii="Times New Roman" w:hAnsi="Times New Roman" w:cs="Times New Roman"/>
        </w:rPr>
        <w:t>http://europa.eu/legislation_summaries/public_health/health_determinants_lifestyle/c11567_hu.htm</w:t>
      </w:r>
    </w:p>
  </w:footnote>
  <w:footnote w:id="7">
    <w:p w:rsidR="00747BBF" w:rsidRPr="004F4449" w:rsidRDefault="00747BBF" w:rsidP="0074211F">
      <w:pPr>
        <w:pStyle w:val="Lbjegyzetszveg"/>
        <w:rPr>
          <w:rFonts w:ascii="Times New Roman" w:hAnsi="Times New Roman" w:cs="Times New Roman"/>
        </w:rPr>
      </w:pPr>
      <w:r w:rsidRPr="004F4449">
        <w:rPr>
          <w:rStyle w:val="Lbjegyzet-hivatkozs"/>
          <w:rFonts w:ascii="Times New Roman" w:hAnsi="Times New Roman" w:cs="Times New Roman"/>
        </w:rPr>
        <w:footnoteRef/>
      </w:r>
      <w:r w:rsidR="00830440" w:rsidRPr="004F4449">
        <w:rPr>
          <w:rFonts w:ascii="Times New Roman" w:hAnsi="Times New Roman" w:cs="Times New Roman"/>
        </w:rPr>
        <w:t xml:space="preserve"> COMBINATE WARMING EDITING </w:t>
      </w:r>
      <w:r w:rsidRPr="004F4449">
        <w:rPr>
          <w:rFonts w:ascii="Times New Roman" w:hAnsi="Times New Roman" w:cs="Times New Roman"/>
        </w:rPr>
        <w:t>http://www.fokuszpont.dohanyzasvisszaszoritasa.hu/sites/default/files/EU_guidance_document_combined_warning.pdf</w:t>
      </w:r>
    </w:p>
  </w:footnote>
  <w:footnote w:id="8">
    <w:p w:rsidR="00340B47" w:rsidRPr="007E5515" w:rsidRDefault="00340B47" w:rsidP="00742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4449">
        <w:rPr>
          <w:rStyle w:val="Lbjegyzet-hivatkozs"/>
          <w:rFonts w:ascii="Times New Roman" w:hAnsi="Times New Roman" w:cs="Times New Roman"/>
        </w:rPr>
        <w:footnoteRef/>
      </w:r>
      <w:r w:rsidR="007E5515" w:rsidRPr="000C50F2">
        <w:rPr>
          <w:rFonts w:ascii="Times New Roman" w:hAnsi="Times New Roman" w:cs="Times New Roman"/>
          <w:sz w:val="20"/>
          <w:szCs w:val="20"/>
        </w:rPr>
        <w:t>AZ EGÉSZSÉGÜGYI VILÁGSZERVEZET DOHÁNYZÁS-ELLENŐRZÉSI KERETEGYEZMÉNYE</w:t>
      </w:r>
      <w:r w:rsidR="007E5515">
        <w:rPr>
          <w:rFonts w:ascii="Times New Roman" w:hAnsi="Times New Roman" w:cs="Times New Roman"/>
          <w:sz w:val="20"/>
          <w:szCs w:val="20"/>
        </w:rPr>
        <w:t xml:space="preserve"> </w:t>
      </w:r>
      <w:r w:rsidRPr="004F4449">
        <w:rPr>
          <w:rFonts w:ascii="Times New Roman" w:hAnsi="Times New Roman" w:cs="Times New Roman"/>
        </w:rPr>
        <w:t>http://www.policy.hu/tszilagyi/tenyek11.pdf</w:t>
      </w:r>
    </w:p>
  </w:footnote>
  <w:footnote w:id="9">
    <w:p w:rsidR="00DA2239" w:rsidRPr="00DA60C0" w:rsidRDefault="00DA2239" w:rsidP="00742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60C0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="00DA60C0" w:rsidRPr="00DA60C0">
        <w:rPr>
          <w:rFonts w:ascii="Times New Roman" w:hAnsi="Times New Roman" w:cs="Times New Roman"/>
          <w:sz w:val="20"/>
          <w:szCs w:val="20"/>
        </w:rPr>
        <w:t xml:space="preserve"> A dohányzás törvényi szabályozása az Európai Unió tagországaiban és a dohányzás korlátozására irányuló törvények hatásai </w:t>
      </w:r>
      <w:hyperlink r:id="rId4" w:history="1">
        <w:r w:rsidRPr="00DA60C0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http://www.eski.hu/new3/politika/zip_doc_2011/dohanyzas_korlatozas_hatasok.pdf 11</w:t>
        </w:r>
      </w:hyperlink>
      <w:r w:rsidRPr="00DA60C0">
        <w:rPr>
          <w:rFonts w:ascii="Times New Roman" w:hAnsi="Times New Roman" w:cs="Times New Roman"/>
          <w:sz w:val="20"/>
          <w:szCs w:val="20"/>
        </w:rPr>
        <w:t>. oldal</w:t>
      </w:r>
    </w:p>
  </w:footnote>
  <w:footnote w:id="10">
    <w:p w:rsidR="00F85D14" w:rsidRPr="0074211F" w:rsidRDefault="00F85D14" w:rsidP="007421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211F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Report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implementation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Council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Recommendation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of 30 November 2009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Smoke-free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4211F" w:rsidRPr="0074211F">
        <w:rPr>
          <w:rFonts w:ascii="Times New Roman" w:hAnsi="Times New Roman" w:cs="Times New Roman"/>
          <w:sz w:val="20"/>
          <w:szCs w:val="20"/>
        </w:rPr>
        <w:t>Environments</w:t>
      </w:r>
      <w:proofErr w:type="spellEnd"/>
      <w:r w:rsidR="0074211F" w:rsidRPr="0074211F">
        <w:rPr>
          <w:rFonts w:ascii="Times New Roman" w:hAnsi="Times New Roman" w:cs="Times New Roman"/>
          <w:sz w:val="20"/>
          <w:szCs w:val="20"/>
        </w:rPr>
        <w:t xml:space="preserve"> (2009/C 296/02)</w:t>
      </w:r>
      <w:r w:rsidR="0074211F">
        <w:rPr>
          <w:rFonts w:ascii="Times New Roman" w:hAnsi="Times New Roman" w:cs="Times New Roman"/>
          <w:sz w:val="20"/>
          <w:szCs w:val="20"/>
        </w:rPr>
        <w:t xml:space="preserve"> </w:t>
      </w:r>
      <w:r w:rsidR="0074211F" w:rsidRPr="0074211F">
        <w:rPr>
          <w:rFonts w:ascii="Times New Roman" w:hAnsi="Times New Roman" w:cs="Times New Roman"/>
          <w:sz w:val="20"/>
          <w:szCs w:val="20"/>
        </w:rPr>
        <w:t>http://ec.europa.eu/health/tobacco/docs/smoke-free_impl</w:t>
      </w:r>
      <w:r w:rsidR="0074211F">
        <w:rPr>
          <w:rFonts w:ascii="Times New Roman" w:hAnsi="Times New Roman" w:cs="Times New Roman"/>
          <w:sz w:val="20"/>
          <w:szCs w:val="20"/>
        </w:rPr>
        <w:t>ementation_report_en.pdf 18.</w:t>
      </w:r>
      <w:r w:rsidRPr="0074211F">
        <w:rPr>
          <w:rFonts w:ascii="Times New Roman" w:hAnsi="Times New Roman" w:cs="Times New Roman"/>
          <w:sz w:val="20"/>
          <w:szCs w:val="20"/>
        </w:rPr>
        <w:t xml:space="preserve"> oldal</w:t>
      </w:r>
    </w:p>
  </w:footnote>
  <w:footnote w:id="11">
    <w:p w:rsidR="00BD3447" w:rsidRDefault="00BD3447" w:rsidP="0074211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211F" w:rsidRPr="0074211F">
        <w:rPr>
          <w:rFonts w:ascii="Times New Roman" w:hAnsi="Times New Roman" w:cs="Times New Roman"/>
        </w:rPr>
        <w:t>Europa</w:t>
      </w:r>
      <w:proofErr w:type="spellEnd"/>
      <w:r w:rsidR="0074211F" w:rsidRPr="0074211F">
        <w:rPr>
          <w:rFonts w:ascii="Times New Roman" w:hAnsi="Times New Roman" w:cs="Times New Roman"/>
        </w:rPr>
        <w:t xml:space="preserve"> az </w:t>
      </w:r>
      <w:proofErr w:type="spellStart"/>
      <w:r w:rsidR="0074211F" w:rsidRPr="0074211F">
        <w:rPr>
          <w:rFonts w:ascii="Times New Roman" w:hAnsi="Times New Roman" w:cs="Times New Roman"/>
        </w:rPr>
        <w:t>unios</w:t>
      </w:r>
      <w:proofErr w:type="spellEnd"/>
      <w:r w:rsidR="0074211F" w:rsidRPr="0074211F">
        <w:rPr>
          <w:rFonts w:ascii="Times New Roman" w:hAnsi="Times New Roman" w:cs="Times New Roman"/>
        </w:rPr>
        <w:t xml:space="preserve"> jogszabályok összefoglalói </w:t>
      </w:r>
      <w:r w:rsidRPr="0074211F">
        <w:rPr>
          <w:rFonts w:ascii="Times New Roman" w:hAnsi="Times New Roman" w:cs="Times New Roman"/>
        </w:rPr>
        <w:t>http://europa.eu/legislation_summaries/taxation/fi0009_hu.htm</w:t>
      </w:r>
    </w:p>
  </w:footnote>
  <w:footnote w:id="12">
    <w:p w:rsidR="009C070C" w:rsidRPr="00BA5771" w:rsidRDefault="009C070C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="00FC1D0E" w:rsidRPr="00BA5771">
        <w:rPr>
          <w:rFonts w:ascii="Times New Roman" w:hAnsi="Times New Roman" w:cs="Times New Roman"/>
        </w:rPr>
        <w:t xml:space="preserve">TOBACCO CONTROL IN THE EU </w:t>
      </w:r>
      <w:hyperlink r:id="rId5" w:history="1">
        <w:r w:rsidRPr="00BA5771">
          <w:rPr>
            <w:rStyle w:val="Hiperhivatkozs"/>
            <w:rFonts w:ascii="Times New Roman" w:hAnsi="Times New Roman" w:cs="Times New Roman"/>
            <w:color w:val="auto"/>
            <w:u w:val="none"/>
          </w:rPr>
          <w:t>http://ec.europa.eu/health/ph_information/documents/tobacco_control_en.pdf 3</w:t>
        </w:r>
      </w:hyperlink>
      <w:r w:rsidRPr="00BA5771">
        <w:rPr>
          <w:rFonts w:ascii="Times New Roman" w:hAnsi="Times New Roman" w:cs="Times New Roman"/>
        </w:rPr>
        <w:t>. oldal.</w:t>
      </w:r>
    </w:p>
  </w:footnote>
  <w:footnote w:id="13">
    <w:p w:rsidR="007E3988" w:rsidRPr="00BA5771" w:rsidRDefault="007E3988">
      <w:pPr>
        <w:pStyle w:val="Lbjegyzetszveg"/>
      </w:pPr>
      <w:r w:rsidRPr="00BA5771">
        <w:rPr>
          <w:rStyle w:val="Lbjegyzet-hivatkozs"/>
          <w:rFonts w:ascii="Times New Roman" w:hAnsi="Times New Roman" w:cs="Times New Roman"/>
        </w:rPr>
        <w:footnoteRef/>
      </w:r>
      <w:r w:rsidR="00FC1D0E" w:rsidRPr="00BA5771">
        <w:rPr>
          <w:rFonts w:ascii="Times New Roman" w:hAnsi="Times New Roman" w:cs="Times New Roman"/>
        </w:rPr>
        <w:t>“EX-SMOKERS ARE UNSTOPPABLE” ANTI-TOBACCO CAMPAIGN</w:t>
      </w:r>
      <w:r w:rsidRPr="00BA5771">
        <w:rPr>
          <w:rFonts w:ascii="Times New Roman" w:hAnsi="Times New Roman" w:cs="Times New Roman"/>
        </w:rPr>
        <w:t xml:space="preserve"> </w:t>
      </w:r>
      <w:hyperlink r:id="rId6" w:history="1">
        <w:r w:rsidR="00BA5771" w:rsidRPr="00BA5771">
          <w:rPr>
            <w:rStyle w:val="Hiperhivatkozs"/>
            <w:rFonts w:ascii="Times New Roman" w:hAnsi="Times New Roman" w:cs="Times New Roman"/>
            <w:color w:val="auto"/>
            <w:u w:val="none"/>
          </w:rPr>
          <w:t>http://www.conferences.ee/iuheli2012/presentations/DAY2/p25/PS25%206%20Ex-smokers%20are%20un-stoppable.%20Andrus%20Lipand.pdf</w:t>
        </w:r>
      </w:hyperlink>
      <w:r w:rsidR="00BA5771" w:rsidRPr="00BA5771">
        <w:rPr>
          <w:rFonts w:ascii="Times New Roman" w:hAnsi="Times New Roman" w:cs="Times New Roman"/>
        </w:rPr>
        <w:t xml:space="preserve"> 7. oldal</w:t>
      </w:r>
    </w:p>
  </w:footnote>
  <w:footnote w:id="14">
    <w:p w:rsidR="00B11CF0" w:rsidRPr="001D2603" w:rsidRDefault="00B11CF0" w:rsidP="001D26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="001D2603" w:rsidRPr="001D2603">
        <w:rPr>
          <w:rFonts w:ascii="Times New Roman" w:hAnsi="Times New Roman" w:cs="Times New Roman"/>
          <w:sz w:val="20"/>
          <w:szCs w:val="20"/>
        </w:rPr>
        <w:t>A dohányzás törvényi szabályozása az Európai Unió tagországaiban és a dohányzás korlátozására irányuló törvények hatásai</w:t>
      </w:r>
      <w:r w:rsidR="001D260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D2603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http://www.eski.hu/new3/politika/zip_doc_2011/dohanyzas_korlatozas_hatasok.pdf 38</w:t>
        </w:r>
      </w:hyperlink>
      <w:r w:rsidRPr="001D2603">
        <w:rPr>
          <w:rFonts w:ascii="Times New Roman" w:hAnsi="Times New Roman" w:cs="Times New Roman"/>
          <w:sz w:val="20"/>
          <w:szCs w:val="20"/>
        </w:rPr>
        <w:t>. o</w:t>
      </w:r>
      <w:r w:rsidR="001D2603">
        <w:rPr>
          <w:rFonts w:ascii="Times New Roman" w:hAnsi="Times New Roman" w:cs="Times New Roman"/>
          <w:sz w:val="20"/>
          <w:szCs w:val="20"/>
        </w:rPr>
        <w:t>l</w:t>
      </w:r>
      <w:r w:rsidRPr="001D2603">
        <w:rPr>
          <w:rFonts w:ascii="Times New Roman" w:hAnsi="Times New Roman" w:cs="Times New Roman"/>
          <w:sz w:val="20"/>
          <w:szCs w:val="20"/>
        </w:rPr>
        <w:t>dal</w:t>
      </w:r>
    </w:p>
  </w:footnote>
  <w:footnote w:id="15">
    <w:p w:rsidR="004A62B6" w:rsidRPr="00EC6042" w:rsidRDefault="004A62B6" w:rsidP="00EC6042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</w:pPr>
      <w:r w:rsidRPr="00EC6042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EC6042">
        <w:rPr>
          <w:rFonts w:ascii="Times New Roman" w:hAnsi="Times New Roman" w:cs="Times New Roman"/>
          <w:sz w:val="20"/>
          <w:szCs w:val="20"/>
        </w:rPr>
        <w:t xml:space="preserve"> </w:t>
      </w:r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The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impact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of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televised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tobacco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control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advertising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content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on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campaign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recall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: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Evidence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from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the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International Tobacco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Control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(ITC) United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Kingdom</w:t>
      </w:r>
      <w:proofErr w:type="spellEnd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proofErr w:type="spellStart"/>
      <w:r w:rsidR="00EC6042" w:rsidRPr="00E03597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>Survey</w:t>
      </w:r>
      <w:proofErr w:type="spellEnd"/>
      <w:r w:rsidR="00EC6042" w:rsidRPr="00EC604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hu-HU"/>
        </w:rPr>
        <w:t xml:space="preserve"> </w:t>
      </w:r>
      <w:r w:rsidRPr="00EC6042">
        <w:rPr>
          <w:rFonts w:ascii="Times New Roman" w:hAnsi="Times New Roman" w:cs="Times New Roman"/>
          <w:sz w:val="20"/>
          <w:szCs w:val="20"/>
        </w:rPr>
        <w:t>http://www.biomedcentral.com/1471-2458/14/432</w:t>
      </w:r>
    </w:p>
  </w:footnote>
  <w:footnote w:id="16">
    <w:p w:rsidR="00D9534A" w:rsidRPr="00EC6042" w:rsidRDefault="00D9534A" w:rsidP="00EC6042">
      <w:pPr>
        <w:pStyle w:val="Cmsor1"/>
        <w:spacing w:before="0" w:beforeAutospacing="0" w:after="165" w:afterAutospacing="0"/>
        <w:rPr>
          <w:b w:val="0"/>
          <w:sz w:val="20"/>
          <w:szCs w:val="20"/>
        </w:rPr>
      </w:pPr>
      <w:r w:rsidRPr="00EC6042">
        <w:rPr>
          <w:rStyle w:val="Lbjegyzet-hivatkozs"/>
          <w:sz w:val="20"/>
          <w:szCs w:val="20"/>
        </w:rPr>
        <w:footnoteRef/>
      </w:r>
      <w:r w:rsidR="008657CC">
        <w:rPr>
          <w:b w:val="0"/>
          <w:sz w:val="20"/>
          <w:szCs w:val="20"/>
        </w:rPr>
        <w:t xml:space="preserve"> </w:t>
      </w:r>
      <w:r w:rsidR="00EC6042" w:rsidRPr="00EC6042">
        <w:rPr>
          <w:b w:val="0"/>
          <w:sz w:val="20"/>
          <w:szCs w:val="20"/>
        </w:rPr>
        <w:t xml:space="preserve">Ciprus: A passzív dohányzás áldozatai a gyerekek </w:t>
      </w:r>
      <w:r w:rsidRPr="00EC6042">
        <w:rPr>
          <w:b w:val="0"/>
          <w:sz w:val="20"/>
          <w:szCs w:val="20"/>
        </w:rPr>
        <w:t>http://www.stop.hu/tudomany/ciprus-a-passziv-dohanyzas-aldozatai-a-gyerekek/446928/</w:t>
      </w:r>
    </w:p>
  </w:footnote>
  <w:footnote w:id="17">
    <w:p w:rsidR="007C0A66" w:rsidRPr="00BD73B9" w:rsidRDefault="007C0A66" w:rsidP="00BD7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73B9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BD73B9">
        <w:rPr>
          <w:rFonts w:ascii="Times New Roman" w:hAnsi="Times New Roman" w:cs="Times New Roman"/>
          <w:sz w:val="20"/>
          <w:szCs w:val="20"/>
        </w:rPr>
        <w:t xml:space="preserve"> </w:t>
      </w:r>
      <w:r w:rsidR="008657CC" w:rsidRPr="00BD73B9">
        <w:rPr>
          <w:rFonts w:ascii="Times New Roman" w:hAnsi="Times New Roman" w:cs="Times New Roman"/>
          <w:sz w:val="20"/>
          <w:szCs w:val="20"/>
        </w:rPr>
        <w:t xml:space="preserve">A szenvedélybetegségek világa </w:t>
      </w:r>
      <w:r w:rsidRPr="00BD73B9">
        <w:rPr>
          <w:rFonts w:ascii="Times New Roman" w:hAnsi="Times New Roman" w:cs="Times New Roman"/>
          <w:sz w:val="20"/>
          <w:szCs w:val="20"/>
        </w:rPr>
        <w:t>http://www.ksh.hu/szamlap/hosszuel_drg.html</w:t>
      </w:r>
    </w:p>
  </w:footnote>
  <w:footnote w:id="18">
    <w:p w:rsidR="00EB404C" w:rsidRPr="00BD73B9" w:rsidRDefault="00EB404C" w:rsidP="00BD73B9">
      <w:pPr>
        <w:pStyle w:val="Lbjegyzetszveg"/>
        <w:rPr>
          <w:rFonts w:ascii="Times New Roman" w:hAnsi="Times New Roman" w:cs="Times New Roman"/>
        </w:rPr>
      </w:pPr>
      <w:r w:rsidRPr="00BD73B9">
        <w:rPr>
          <w:rStyle w:val="Lbjegyzet-hivatkozs"/>
          <w:rFonts w:ascii="Times New Roman" w:hAnsi="Times New Roman" w:cs="Times New Roman"/>
        </w:rPr>
        <w:footnoteRef/>
      </w:r>
      <w:r w:rsidRPr="00BD73B9">
        <w:rPr>
          <w:rFonts w:ascii="Times New Roman" w:hAnsi="Times New Roman" w:cs="Times New Roman"/>
        </w:rPr>
        <w:t xml:space="preserve"> </w:t>
      </w:r>
      <w:proofErr w:type="gramStart"/>
      <w:r w:rsidRPr="00BD73B9">
        <w:rPr>
          <w:rFonts w:ascii="Times New Roman" w:hAnsi="Times New Roman" w:cs="Times New Roman"/>
        </w:rPr>
        <w:t>http</w:t>
      </w:r>
      <w:proofErr w:type="gramEnd"/>
      <w:r w:rsidRPr="00BD73B9">
        <w:rPr>
          <w:rFonts w:ascii="Times New Roman" w:hAnsi="Times New Roman" w:cs="Times New Roman"/>
        </w:rPr>
        <w:t>://www.ksh.hu/docs/hun/xftp/idoszaki/pdf/halalokistruk.pdf</w:t>
      </w:r>
    </w:p>
  </w:footnote>
  <w:footnote w:id="19">
    <w:p w:rsidR="00CA6186" w:rsidRPr="00BD73B9" w:rsidRDefault="00CA6186" w:rsidP="00BD73B9">
      <w:pPr>
        <w:pStyle w:val="Cmsor1"/>
        <w:spacing w:before="0" w:beforeAutospacing="0" w:after="0" w:afterAutospacing="0"/>
        <w:rPr>
          <w:b w:val="0"/>
          <w:color w:val="000000" w:themeColor="text1"/>
          <w:sz w:val="20"/>
          <w:szCs w:val="20"/>
        </w:rPr>
      </w:pPr>
      <w:r w:rsidRPr="00BD73B9">
        <w:rPr>
          <w:rStyle w:val="Lbjegyzet-hivatkozs"/>
          <w:sz w:val="20"/>
          <w:szCs w:val="20"/>
        </w:rPr>
        <w:footnoteRef/>
      </w:r>
      <w:r w:rsidRPr="00BD73B9">
        <w:rPr>
          <w:sz w:val="20"/>
          <w:szCs w:val="20"/>
        </w:rPr>
        <w:t xml:space="preserve"> </w:t>
      </w:r>
      <w:r w:rsidR="00D341F0" w:rsidRPr="00BD73B9">
        <w:rPr>
          <w:sz w:val="20"/>
          <w:szCs w:val="20"/>
        </w:rPr>
        <w:t xml:space="preserve"> </w:t>
      </w:r>
      <w:r w:rsidR="00D341F0" w:rsidRPr="00BD73B9">
        <w:rPr>
          <w:b w:val="0"/>
          <w:color w:val="000000" w:themeColor="text1"/>
          <w:sz w:val="20"/>
          <w:szCs w:val="20"/>
        </w:rPr>
        <w:t xml:space="preserve">COMMISSION STAFF WORKING DOCUMENT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Report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on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the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implementation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of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the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Council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Recommendation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of 30 November 2009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on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Smoke-free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341F0" w:rsidRPr="00BD73B9">
        <w:rPr>
          <w:b w:val="0"/>
          <w:color w:val="000000" w:themeColor="text1"/>
          <w:sz w:val="20"/>
          <w:szCs w:val="20"/>
        </w:rPr>
        <w:t>Environments</w:t>
      </w:r>
      <w:proofErr w:type="spellEnd"/>
      <w:r w:rsidR="00D341F0" w:rsidRPr="00BD73B9">
        <w:rPr>
          <w:b w:val="0"/>
          <w:color w:val="000000" w:themeColor="text1"/>
          <w:sz w:val="20"/>
          <w:szCs w:val="20"/>
        </w:rPr>
        <w:t xml:space="preserve"> (2009/C 296/02) </w:t>
      </w:r>
      <w:hyperlink r:id="rId8" w:history="1">
        <w:r w:rsidR="00F651AF" w:rsidRPr="00BD73B9">
          <w:rPr>
            <w:rStyle w:val="Hiperhivatkozs"/>
            <w:b w:val="0"/>
            <w:color w:val="000000" w:themeColor="text1"/>
            <w:sz w:val="20"/>
            <w:szCs w:val="20"/>
            <w:u w:val="none"/>
          </w:rPr>
          <w:t>http://ec.europa.eu/health/tobacco/docs/smoke-free_implementation_report_en.pdf  9</w:t>
        </w:r>
      </w:hyperlink>
      <w:r w:rsidRPr="00BD73B9">
        <w:rPr>
          <w:b w:val="0"/>
          <w:color w:val="000000" w:themeColor="text1"/>
          <w:sz w:val="20"/>
          <w:szCs w:val="20"/>
        </w:rPr>
        <w:t>. oldal</w:t>
      </w:r>
    </w:p>
  </w:footnote>
  <w:footnote w:id="20">
    <w:p w:rsidR="00F5451A" w:rsidRPr="00BD73B9" w:rsidRDefault="00F5451A" w:rsidP="00BD73B9">
      <w:pPr>
        <w:pStyle w:val="Cmsor1"/>
        <w:spacing w:before="0" w:beforeAutospacing="0" w:after="0" w:afterAutospacing="0"/>
        <w:rPr>
          <w:b w:val="0"/>
          <w:sz w:val="20"/>
          <w:szCs w:val="20"/>
        </w:rPr>
      </w:pPr>
      <w:r w:rsidRPr="00BD73B9">
        <w:rPr>
          <w:rStyle w:val="Lbjegyzet-hivatkozs"/>
          <w:sz w:val="20"/>
          <w:szCs w:val="20"/>
        </w:rPr>
        <w:footnoteRef/>
      </w:r>
      <w:r w:rsidR="00BD73B9">
        <w:t xml:space="preserve"> </w:t>
      </w:r>
      <w:r w:rsidR="00BD73B9" w:rsidRPr="00417238">
        <w:rPr>
          <w:b w:val="0"/>
          <w:sz w:val="20"/>
          <w:szCs w:val="20"/>
        </w:rPr>
        <w:t>STAKEHOLDERS OF THE PRO- AND ANTI-TOBACCO ARENA</w:t>
      </w:r>
      <w:r w:rsidR="00BD73B9">
        <w:rPr>
          <w:b w:val="0"/>
          <w:sz w:val="20"/>
          <w:szCs w:val="20"/>
        </w:rPr>
        <w:t xml:space="preserve"> </w:t>
      </w:r>
      <w:r w:rsidRPr="00BD73B9">
        <w:rPr>
          <w:b w:val="0"/>
          <w:sz w:val="20"/>
          <w:szCs w:val="20"/>
        </w:rPr>
        <w:t>http://www.policy.hu/tszilagyi/Angol6.pdf</w:t>
      </w:r>
    </w:p>
  </w:footnote>
  <w:footnote w:id="21">
    <w:p w:rsidR="004512D9" w:rsidRPr="00BD73B9" w:rsidRDefault="004512D9" w:rsidP="00BD73B9">
      <w:pPr>
        <w:pStyle w:val="NormlWeb"/>
        <w:shd w:val="clear" w:color="auto" w:fill="FFFFFF"/>
        <w:spacing w:before="0" w:beforeAutospacing="0" w:after="0" w:afterAutospacing="0"/>
        <w:ind w:right="150"/>
        <w:rPr>
          <w:color w:val="222222"/>
          <w:sz w:val="20"/>
          <w:szCs w:val="20"/>
        </w:rPr>
      </w:pPr>
      <w:r w:rsidRPr="00BD73B9">
        <w:rPr>
          <w:rStyle w:val="Lbjegyzet-hivatkozs"/>
          <w:sz w:val="20"/>
          <w:szCs w:val="20"/>
        </w:rPr>
        <w:footnoteRef/>
      </w:r>
      <w:r w:rsidR="00BD73B9">
        <w:t xml:space="preserve"> </w:t>
      </w:r>
      <w:r w:rsidR="00BD73B9" w:rsidRPr="00417238">
        <w:rPr>
          <w:bCs/>
          <w:color w:val="222222"/>
          <w:sz w:val="20"/>
          <w:szCs w:val="20"/>
        </w:rPr>
        <w:t>1999. évi XLII. törvény</w:t>
      </w:r>
      <w:r w:rsidR="00BD73B9" w:rsidRPr="00417238">
        <w:rPr>
          <w:color w:val="222222"/>
          <w:sz w:val="20"/>
          <w:szCs w:val="20"/>
        </w:rPr>
        <w:t xml:space="preserve"> </w:t>
      </w:r>
      <w:r w:rsidR="00BD73B9" w:rsidRPr="00417238">
        <w:rPr>
          <w:bCs/>
          <w:color w:val="222222"/>
          <w:sz w:val="20"/>
          <w:szCs w:val="20"/>
        </w:rPr>
        <w:t>a nemdohányzók védelméről és a dohánytermékek fogyasztásának, forgalmazásának egyes szabályairól</w:t>
      </w:r>
      <w:r w:rsidRPr="00BD73B9">
        <w:rPr>
          <w:sz w:val="20"/>
          <w:szCs w:val="20"/>
        </w:rPr>
        <w:t xml:space="preserve"> </w:t>
      </w:r>
      <w:r w:rsidR="00CB26B3" w:rsidRPr="00BD73B9">
        <w:rPr>
          <w:sz w:val="20"/>
          <w:szCs w:val="20"/>
        </w:rPr>
        <w:t>http://net.jogtar.hu/jr/gen/hjegy_doc.cgi</w:t>
      </w:r>
      <w:proofErr w:type="gramStart"/>
      <w:r w:rsidR="00CB26B3" w:rsidRPr="00BD73B9">
        <w:rPr>
          <w:sz w:val="20"/>
          <w:szCs w:val="20"/>
        </w:rPr>
        <w:t>?docid</w:t>
      </w:r>
      <w:proofErr w:type="gramEnd"/>
      <w:r w:rsidR="00CB26B3" w:rsidRPr="00BD73B9">
        <w:rPr>
          <w:sz w:val="20"/>
          <w:szCs w:val="20"/>
        </w:rPr>
        <w:t>=99900042.TV</w:t>
      </w:r>
    </w:p>
  </w:footnote>
  <w:footnote w:id="22">
    <w:p w:rsidR="00F15F6E" w:rsidRPr="00BD73B9" w:rsidRDefault="00F15F6E" w:rsidP="00BD73B9">
      <w:pPr>
        <w:pStyle w:val="Lbjegyzetszveg"/>
        <w:rPr>
          <w:rFonts w:ascii="Times New Roman" w:hAnsi="Times New Roman" w:cs="Times New Roman"/>
        </w:rPr>
      </w:pPr>
      <w:r w:rsidRPr="00BD73B9">
        <w:rPr>
          <w:rStyle w:val="Lbjegyzet-hivatkozs"/>
          <w:rFonts w:ascii="Times New Roman" w:hAnsi="Times New Roman" w:cs="Times New Roman"/>
        </w:rPr>
        <w:footnoteRef/>
      </w:r>
      <w:r w:rsidRPr="00BD73B9">
        <w:rPr>
          <w:rFonts w:ascii="Times New Roman" w:hAnsi="Times New Roman" w:cs="Times New Roman"/>
        </w:rPr>
        <w:t xml:space="preserve"> </w:t>
      </w:r>
      <w:r w:rsidR="00BD73B9" w:rsidRPr="00417238">
        <w:rPr>
          <w:rFonts w:ascii="Times New Roman" w:hAnsi="Times New Roman" w:cs="Times New Roman"/>
          <w:bCs/>
          <w:color w:val="222222"/>
        </w:rPr>
        <w:t>1999. évi XLII. törvény</w:t>
      </w:r>
      <w:r w:rsidR="00BD73B9" w:rsidRPr="00417238">
        <w:rPr>
          <w:color w:val="222222"/>
        </w:rPr>
        <w:t xml:space="preserve"> </w:t>
      </w:r>
      <w:r w:rsidR="00BD73B9" w:rsidRPr="00417238">
        <w:rPr>
          <w:rFonts w:ascii="Times New Roman" w:hAnsi="Times New Roman" w:cs="Times New Roman"/>
          <w:bCs/>
          <w:color w:val="222222"/>
        </w:rPr>
        <w:t>a nemdohányzók védelméről és a dohánytermékek fogyasztásának, forgalmazásának egyes szabályairól</w:t>
      </w:r>
      <w:r w:rsidR="00BD73B9">
        <w:rPr>
          <w:rFonts w:ascii="Times New Roman" w:hAnsi="Times New Roman" w:cs="Times New Roman"/>
        </w:rPr>
        <w:t xml:space="preserve"> </w:t>
      </w:r>
      <w:r w:rsidRPr="00BD73B9">
        <w:rPr>
          <w:rFonts w:ascii="Times New Roman" w:hAnsi="Times New Roman" w:cs="Times New Roman"/>
        </w:rPr>
        <w:t>http://net.jogtar.hu/jr/gen/hjegy_doc.cgi</w:t>
      </w:r>
      <w:proofErr w:type="gramStart"/>
      <w:r w:rsidRPr="00BD73B9">
        <w:rPr>
          <w:rFonts w:ascii="Times New Roman" w:hAnsi="Times New Roman" w:cs="Times New Roman"/>
        </w:rPr>
        <w:t>?docid</w:t>
      </w:r>
      <w:proofErr w:type="gramEnd"/>
      <w:r w:rsidRPr="00BD73B9">
        <w:rPr>
          <w:rFonts w:ascii="Times New Roman" w:hAnsi="Times New Roman" w:cs="Times New Roman"/>
        </w:rPr>
        <w:t>=99900042.TV</w:t>
      </w:r>
    </w:p>
  </w:footnote>
  <w:footnote w:id="23">
    <w:p w:rsidR="00BD73B9" w:rsidRPr="00417238" w:rsidRDefault="00DE5BD7" w:rsidP="00BD73B9">
      <w:pPr>
        <w:pStyle w:val="NormlWeb"/>
        <w:spacing w:before="0" w:beforeAutospacing="0" w:after="0" w:afterAutospacing="0"/>
        <w:rPr>
          <w:bCs/>
          <w:color w:val="000000"/>
          <w:sz w:val="20"/>
          <w:szCs w:val="20"/>
        </w:rPr>
      </w:pPr>
      <w:r w:rsidRPr="00BD73B9">
        <w:rPr>
          <w:rStyle w:val="Lbjegyzet-hivatkozs"/>
          <w:sz w:val="20"/>
          <w:szCs w:val="20"/>
        </w:rPr>
        <w:footnoteRef/>
      </w:r>
      <w:r w:rsidRPr="00BD73B9">
        <w:rPr>
          <w:sz w:val="20"/>
          <w:szCs w:val="20"/>
        </w:rPr>
        <w:t xml:space="preserve"> </w:t>
      </w:r>
      <w:r w:rsidR="00BD73B9" w:rsidRPr="00417238">
        <w:rPr>
          <w:bCs/>
          <w:color w:val="000000"/>
          <w:sz w:val="20"/>
          <w:szCs w:val="20"/>
        </w:rPr>
        <w:t>102/2005. (X. 31.) FVM rendelet a dohánytermékek gyártásáról, forgalmazásáról és ellenőrzéséről</w:t>
      </w:r>
    </w:p>
    <w:p w:rsidR="00DE5BD7" w:rsidRDefault="00BD73B9" w:rsidP="00BD73B9">
      <w:pPr>
        <w:pStyle w:val="Lbjegyzetszveg"/>
      </w:pPr>
      <w:r>
        <w:rPr>
          <w:rFonts w:ascii="Times New Roman" w:hAnsi="Times New Roman" w:cs="Times New Roman"/>
        </w:rPr>
        <w:t xml:space="preserve"> </w:t>
      </w:r>
      <w:proofErr w:type="gramStart"/>
      <w:r w:rsidR="00DE5BD7" w:rsidRPr="00BD73B9">
        <w:rPr>
          <w:rFonts w:ascii="Times New Roman" w:hAnsi="Times New Roman" w:cs="Times New Roman"/>
        </w:rPr>
        <w:t>http</w:t>
      </w:r>
      <w:proofErr w:type="gramEnd"/>
      <w:r w:rsidR="00DE5BD7" w:rsidRPr="00BD73B9">
        <w:rPr>
          <w:rFonts w:ascii="Times New Roman" w:hAnsi="Times New Roman" w:cs="Times New Roman"/>
        </w:rPr>
        <w:t>://jogszabalykereso.mhk.hu/cgi_bin/njt_doc.cgi?docid=94021.578503</w:t>
      </w:r>
    </w:p>
  </w:footnote>
  <w:footnote w:id="24">
    <w:p w:rsidR="00CC606F" w:rsidRPr="006B784B" w:rsidRDefault="00CC606F" w:rsidP="006B784B">
      <w:pPr>
        <w:pStyle w:val="NormlWeb"/>
        <w:shd w:val="clear" w:color="auto" w:fill="FFFFFF"/>
        <w:spacing w:before="0" w:beforeAutospacing="0" w:after="0" w:afterAutospacing="0"/>
        <w:ind w:right="150"/>
        <w:rPr>
          <w:color w:val="000000" w:themeColor="text1"/>
          <w:sz w:val="20"/>
          <w:szCs w:val="20"/>
        </w:rPr>
      </w:pPr>
      <w:r w:rsidRPr="006B784B">
        <w:rPr>
          <w:rStyle w:val="Lbjegyzet-hivatkozs"/>
          <w:color w:val="000000" w:themeColor="text1"/>
          <w:sz w:val="20"/>
          <w:szCs w:val="20"/>
        </w:rPr>
        <w:footnoteRef/>
      </w:r>
      <w:r w:rsidR="00371D05" w:rsidRPr="006B784B">
        <w:rPr>
          <w:color w:val="000000" w:themeColor="text1"/>
          <w:sz w:val="20"/>
          <w:szCs w:val="20"/>
        </w:rPr>
        <w:t xml:space="preserve"> </w:t>
      </w:r>
      <w:r w:rsidR="00371D05" w:rsidRPr="006B784B">
        <w:rPr>
          <w:bCs/>
          <w:color w:val="000000" w:themeColor="text1"/>
          <w:sz w:val="20"/>
          <w:szCs w:val="20"/>
        </w:rPr>
        <w:t>2012. évi CXXXIV. törvény</w:t>
      </w:r>
      <w:r w:rsidR="00371D05" w:rsidRPr="006B784B">
        <w:rPr>
          <w:color w:val="000000" w:themeColor="text1"/>
          <w:sz w:val="20"/>
          <w:szCs w:val="20"/>
        </w:rPr>
        <w:t xml:space="preserve"> </w:t>
      </w:r>
      <w:r w:rsidR="00371D05" w:rsidRPr="006B784B">
        <w:rPr>
          <w:bCs/>
          <w:color w:val="000000" w:themeColor="text1"/>
          <w:sz w:val="20"/>
          <w:szCs w:val="20"/>
        </w:rPr>
        <w:t>a fiatalkorúak dohányzásának visszaszorításáról és a dohánytermékek kiskereskedelméről http://net.jogtar.hu/jr/gen/hjegy_doc.cgi</w:t>
      </w:r>
      <w:proofErr w:type="gramStart"/>
      <w:r w:rsidR="00371D05" w:rsidRPr="006B784B">
        <w:rPr>
          <w:bCs/>
          <w:color w:val="000000" w:themeColor="text1"/>
          <w:sz w:val="20"/>
          <w:szCs w:val="20"/>
        </w:rPr>
        <w:t>?docid</w:t>
      </w:r>
      <w:proofErr w:type="gramEnd"/>
      <w:r w:rsidR="00371D05" w:rsidRPr="006B784B">
        <w:rPr>
          <w:bCs/>
          <w:color w:val="000000" w:themeColor="text1"/>
          <w:sz w:val="20"/>
          <w:szCs w:val="20"/>
        </w:rPr>
        <w:t>=A1200134.TV</w:t>
      </w:r>
    </w:p>
  </w:footnote>
  <w:footnote w:id="25">
    <w:p w:rsidR="00652941" w:rsidRPr="006B784B" w:rsidRDefault="00652941" w:rsidP="006B784B">
      <w:pPr>
        <w:pStyle w:val="Cmsor1"/>
        <w:spacing w:before="0" w:beforeAutospacing="0" w:after="0" w:afterAutospacing="0"/>
        <w:rPr>
          <w:b w:val="0"/>
          <w:color w:val="000000" w:themeColor="text1"/>
          <w:sz w:val="20"/>
          <w:szCs w:val="20"/>
        </w:rPr>
      </w:pPr>
      <w:r w:rsidRPr="006B784B">
        <w:rPr>
          <w:rStyle w:val="Lbjegyzet-hivatkozs"/>
          <w:b w:val="0"/>
          <w:color w:val="000000" w:themeColor="text1"/>
          <w:sz w:val="20"/>
          <w:szCs w:val="20"/>
        </w:rPr>
        <w:footnoteRef/>
      </w:r>
      <w:r w:rsidR="006B784B" w:rsidRPr="006B784B">
        <w:rPr>
          <w:b w:val="0"/>
          <w:color w:val="000000" w:themeColor="text1"/>
          <w:sz w:val="20"/>
          <w:szCs w:val="20"/>
        </w:rPr>
        <w:t xml:space="preserve"> Egyévesek a nemzeti dohányboltok, kevesebb fiatalkorú dohányzik </w:t>
      </w:r>
      <w:r w:rsidRPr="006B784B">
        <w:rPr>
          <w:b w:val="0"/>
          <w:color w:val="000000" w:themeColor="text1"/>
          <w:sz w:val="20"/>
          <w:szCs w:val="20"/>
        </w:rPr>
        <w:t>http://szegedma.hu/hir/szeged/2014/06/egyevesek-a-nemzeti-dohanyboltok-kevesebb-fiatalkoru-dohanyzik.html</w:t>
      </w:r>
    </w:p>
  </w:footnote>
  <w:footnote w:id="26">
    <w:p w:rsidR="00DC36A7" w:rsidRPr="006B784B" w:rsidRDefault="00DC36A7" w:rsidP="006B784B">
      <w:pPr>
        <w:pStyle w:val="Cmsor1"/>
        <w:spacing w:before="0" w:beforeAutospacing="0" w:after="0" w:afterAutospacing="0"/>
        <w:rPr>
          <w:b w:val="0"/>
          <w:color w:val="000000" w:themeColor="text1"/>
          <w:sz w:val="20"/>
          <w:szCs w:val="20"/>
        </w:rPr>
      </w:pPr>
      <w:r w:rsidRPr="006B784B">
        <w:rPr>
          <w:rStyle w:val="Lbjegyzet-hivatkozs"/>
          <w:b w:val="0"/>
          <w:color w:val="000000" w:themeColor="text1"/>
          <w:sz w:val="20"/>
          <w:szCs w:val="20"/>
        </w:rPr>
        <w:footnoteRef/>
      </w:r>
      <w:r w:rsidRPr="006B784B">
        <w:rPr>
          <w:b w:val="0"/>
          <w:color w:val="000000" w:themeColor="text1"/>
          <w:sz w:val="20"/>
          <w:szCs w:val="20"/>
        </w:rPr>
        <w:t xml:space="preserve"> </w:t>
      </w:r>
      <w:r w:rsidR="006B784B" w:rsidRPr="006B784B">
        <w:rPr>
          <w:b w:val="0"/>
          <w:color w:val="000000" w:themeColor="text1"/>
          <w:sz w:val="20"/>
          <w:szCs w:val="20"/>
        </w:rPr>
        <w:t xml:space="preserve">Tobacco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control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in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practice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Case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studies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implementation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of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the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WHO Framework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Convention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Tobacco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Control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in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the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WHO European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Region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Article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8: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Protection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from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exposure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to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tobacco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smoke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: </w:t>
      </w:r>
      <w:proofErr w:type="spellStart"/>
      <w:r w:rsidR="006B784B" w:rsidRPr="006B784B">
        <w:rPr>
          <w:b w:val="0"/>
          <w:color w:val="000000" w:themeColor="text1"/>
          <w:sz w:val="20"/>
          <w:szCs w:val="20"/>
        </w:rPr>
        <w:t>the</w:t>
      </w:r>
      <w:proofErr w:type="spellEnd"/>
      <w:r w:rsidR="006B784B" w:rsidRPr="006B784B">
        <w:rPr>
          <w:b w:val="0"/>
          <w:color w:val="000000" w:themeColor="text1"/>
          <w:sz w:val="20"/>
          <w:szCs w:val="20"/>
        </w:rPr>
        <w:t xml:space="preserve"> story of Hungary </w:t>
      </w:r>
      <w:hyperlink r:id="rId9" w:history="1">
        <w:r w:rsidR="006B784B" w:rsidRPr="006B784B">
          <w:rPr>
            <w:rStyle w:val="Hiperhivatkozs"/>
            <w:b w:val="0"/>
            <w:color w:val="000000" w:themeColor="text1"/>
            <w:sz w:val="20"/>
            <w:szCs w:val="20"/>
            <w:u w:val="none"/>
          </w:rPr>
          <w:t>http://www.fokuszpont.dohanyzasvisszaszoritasa.hu/sites/default/files/WHO_BCA_Tobacco_Control_case_study_of_Hungary_2014.pdf 17</w:t>
        </w:r>
      </w:hyperlink>
      <w:r w:rsidR="006B784B" w:rsidRPr="006B784B">
        <w:rPr>
          <w:b w:val="0"/>
          <w:color w:val="000000" w:themeColor="text1"/>
          <w:sz w:val="20"/>
          <w:szCs w:val="20"/>
        </w:rPr>
        <w:t>. oldal</w:t>
      </w:r>
    </w:p>
  </w:footnote>
  <w:footnote w:id="27">
    <w:p w:rsidR="00730E0C" w:rsidRPr="006B784B" w:rsidRDefault="00730E0C" w:rsidP="006B784B">
      <w:pPr>
        <w:pStyle w:val="Cmsor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0"/>
          <w:szCs w:val="20"/>
        </w:rPr>
      </w:pPr>
      <w:r w:rsidRPr="006B784B">
        <w:rPr>
          <w:rStyle w:val="Lbjegyzet-hivatkozs"/>
          <w:color w:val="000000" w:themeColor="text1"/>
          <w:sz w:val="20"/>
          <w:szCs w:val="20"/>
        </w:rPr>
        <w:footnoteRef/>
      </w:r>
      <w:r w:rsidR="006B784B">
        <w:rPr>
          <w:b w:val="0"/>
          <w:color w:val="000000" w:themeColor="text1"/>
          <w:sz w:val="20"/>
          <w:szCs w:val="20"/>
        </w:rPr>
        <w:t xml:space="preserve"> </w:t>
      </w:r>
      <w:r w:rsidR="006B784B" w:rsidRPr="006B784B">
        <w:rPr>
          <w:b w:val="0"/>
          <w:color w:val="000000" w:themeColor="text1"/>
          <w:sz w:val="20"/>
          <w:szCs w:val="20"/>
        </w:rPr>
        <w:t>Egy éves a trafiktörvény: a vételről szoktunk le, nem a dohányzásról</w:t>
      </w:r>
      <w:r w:rsidR="006B784B" w:rsidRPr="006B784B">
        <w:rPr>
          <w:color w:val="000000" w:themeColor="text1"/>
          <w:sz w:val="20"/>
          <w:szCs w:val="20"/>
        </w:rPr>
        <w:t xml:space="preserve"> </w:t>
      </w:r>
      <w:r w:rsidRPr="006B784B">
        <w:rPr>
          <w:b w:val="0"/>
          <w:color w:val="000000" w:themeColor="text1"/>
          <w:sz w:val="20"/>
          <w:szCs w:val="20"/>
        </w:rPr>
        <w:t>http://www.piacesprofit.hu/kkv_cegblog/piac/a-vetelrol-szoktunk-le-nem-a-dohanyzasrol/</w:t>
      </w:r>
    </w:p>
  </w:footnote>
  <w:footnote w:id="28">
    <w:p w:rsidR="0052115E" w:rsidRPr="00446B2A" w:rsidRDefault="0052115E" w:rsidP="00446B2A">
      <w:pPr>
        <w:pStyle w:val="Lbjegyzetszveg"/>
        <w:rPr>
          <w:rFonts w:ascii="Times New Roman" w:hAnsi="Times New Roman" w:cs="Times New Roman"/>
        </w:rPr>
      </w:pPr>
      <w:r w:rsidRPr="00446B2A">
        <w:rPr>
          <w:rStyle w:val="Lbjegyzet-hivatkozs"/>
          <w:rFonts w:ascii="Times New Roman" w:hAnsi="Times New Roman" w:cs="Times New Roman"/>
        </w:rPr>
        <w:footnoteRef/>
      </w:r>
      <w:r w:rsidRPr="00446B2A">
        <w:rPr>
          <w:rFonts w:ascii="Times New Roman" w:hAnsi="Times New Roman" w:cs="Times New Roman"/>
        </w:rPr>
        <w:t xml:space="preserve"> </w:t>
      </w:r>
      <w:r w:rsidR="006B784B" w:rsidRPr="00446B2A">
        <w:rPr>
          <w:rFonts w:ascii="Times New Roman" w:hAnsi="Times New Roman" w:cs="Times New Roman"/>
        </w:rPr>
        <w:t xml:space="preserve">Ne szívj tovább </w:t>
      </w:r>
      <w:proofErr w:type="spellStart"/>
      <w:r w:rsidR="006B784B" w:rsidRPr="00446B2A">
        <w:rPr>
          <w:rFonts w:ascii="Times New Roman" w:hAnsi="Times New Roman" w:cs="Times New Roman"/>
        </w:rPr>
        <w:t>Youtube</w:t>
      </w:r>
      <w:proofErr w:type="spellEnd"/>
      <w:r w:rsidR="006B784B" w:rsidRPr="00446B2A">
        <w:rPr>
          <w:rFonts w:ascii="Times New Roman" w:hAnsi="Times New Roman" w:cs="Times New Roman"/>
        </w:rPr>
        <w:t xml:space="preserve"> videók: </w:t>
      </w:r>
      <w:r w:rsidRPr="00446B2A">
        <w:rPr>
          <w:rFonts w:ascii="Times New Roman" w:hAnsi="Times New Roman" w:cs="Times New Roman"/>
        </w:rPr>
        <w:t>https://www.youtube.com/user/Neszivjtovabb/videos</w:t>
      </w:r>
    </w:p>
  </w:footnote>
  <w:footnote w:id="29">
    <w:p w:rsidR="007C37CE" w:rsidRPr="00446B2A" w:rsidRDefault="007C37CE" w:rsidP="00446B2A">
      <w:pPr>
        <w:pStyle w:val="Lbjegyzetszveg"/>
        <w:rPr>
          <w:rFonts w:ascii="Times New Roman" w:hAnsi="Times New Roman" w:cs="Times New Roman"/>
        </w:rPr>
      </w:pPr>
      <w:r w:rsidRPr="00446B2A">
        <w:rPr>
          <w:rStyle w:val="Lbjegyzet-hivatkozs"/>
          <w:rFonts w:ascii="Times New Roman" w:hAnsi="Times New Roman" w:cs="Times New Roman"/>
        </w:rPr>
        <w:footnoteRef/>
      </w:r>
      <w:r w:rsidRPr="00446B2A">
        <w:rPr>
          <w:rFonts w:ascii="Times New Roman" w:hAnsi="Times New Roman" w:cs="Times New Roman"/>
        </w:rPr>
        <w:t xml:space="preserve"> </w:t>
      </w:r>
      <w:r w:rsidR="006B784B" w:rsidRPr="00446B2A">
        <w:rPr>
          <w:rFonts w:ascii="Times New Roman" w:hAnsi="Times New Roman" w:cs="Times New Roman"/>
        </w:rPr>
        <w:t xml:space="preserve">Likealyzer.com </w:t>
      </w:r>
      <w:r w:rsidRPr="00446B2A">
        <w:rPr>
          <w:rFonts w:ascii="Times New Roman" w:hAnsi="Times New Roman" w:cs="Times New Roman"/>
        </w:rPr>
        <w:t>http://likealyzer.com/facebook/fellelegezthetunk_hu</w:t>
      </w:r>
    </w:p>
  </w:footnote>
  <w:footnote w:id="30">
    <w:p w:rsidR="00C6176D" w:rsidRPr="00446B2A" w:rsidRDefault="00C6176D" w:rsidP="00446B2A">
      <w:pPr>
        <w:pStyle w:val="Cmsor1"/>
        <w:spacing w:before="0" w:beforeAutospacing="0" w:after="0" w:afterAutospacing="0"/>
        <w:rPr>
          <w:b w:val="0"/>
          <w:color w:val="000000" w:themeColor="text1"/>
          <w:sz w:val="20"/>
          <w:szCs w:val="20"/>
        </w:rPr>
      </w:pPr>
      <w:r w:rsidRPr="00446B2A">
        <w:rPr>
          <w:rStyle w:val="Lbjegyzet-hivatkozs"/>
          <w:b w:val="0"/>
          <w:color w:val="000000" w:themeColor="text1"/>
          <w:sz w:val="20"/>
          <w:szCs w:val="20"/>
        </w:rPr>
        <w:footnoteRef/>
      </w:r>
      <w:r w:rsidRPr="00446B2A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46B2A" w:rsidRPr="00446B2A">
        <w:rPr>
          <w:b w:val="0"/>
          <w:color w:val="000000" w:themeColor="text1"/>
          <w:sz w:val="20"/>
          <w:szCs w:val="20"/>
        </w:rPr>
        <w:t>E-Cigarette</w:t>
      </w:r>
      <w:proofErr w:type="spellEnd"/>
      <w:r w:rsidR="00446B2A" w:rsidRPr="00446B2A">
        <w:rPr>
          <w:b w:val="0"/>
          <w:color w:val="000000" w:themeColor="text1"/>
          <w:sz w:val="20"/>
          <w:szCs w:val="20"/>
        </w:rPr>
        <w:t xml:space="preserve">: A New Tobacco </w:t>
      </w:r>
      <w:proofErr w:type="spellStart"/>
      <w:r w:rsidR="00446B2A" w:rsidRPr="00446B2A">
        <w:rPr>
          <w:b w:val="0"/>
          <w:color w:val="000000" w:themeColor="text1"/>
          <w:sz w:val="20"/>
          <w:szCs w:val="20"/>
        </w:rPr>
        <w:t>Product</w:t>
      </w:r>
      <w:proofErr w:type="spellEnd"/>
      <w:r w:rsidR="00446B2A" w:rsidRPr="00446B2A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46B2A" w:rsidRPr="00446B2A">
        <w:rPr>
          <w:b w:val="0"/>
          <w:color w:val="000000" w:themeColor="text1"/>
          <w:sz w:val="20"/>
          <w:szCs w:val="20"/>
        </w:rPr>
        <w:t>for</w:t>
      </w:r>
      <w:proofErr w:type="spellEnd"/>
      <w:r w:rsidR="00446B2A" w:rsidRPr="00446B2A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46B2A" w:rsidRPr="00446B2A">
        <w:rPr>
          <w:b w:val="0"/>
          <w:color w:val="000000" w:themeColor="text1"/>
          <w:sz w:val="20"/>
          <w:szCs w:val="20"/>
        </w:rPr>
        <w:t>Schoolchildren</w:t>
      </w:r>
      <w:proofErr w:type="spellEnd"/>
      <w:r w:rsidR="00446B2A" w:rsidRPr="00446B2A">
        <w:rPr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446B2A" w:rsidRPr="00446B2A">
        <w:rPr>
          <w:b w:val="0"/>
          <w:color w:val="000000" w:themeColor="text1"/>
          <w:sz w:val="20"/>
          <w:szCs w:val="20"/>
        </w:rPr>
        <w:t>in</w:t>
      </w:r>
      <w:proofErr w:type="spellEnd"/>
      <w:r w:rsidR="00446B2A" w:rsidRPr="00446B2A">
        <w:rPr>
          <w:b w:val="0"/>
          <w:color w:val="000000" w:themeColor="text1"/>
          <w:sz w:val="20"/>
          <w:szCs w:val="20"/>
        </w:rPr>
        <w:t xml:space="preserve">  Paris</w:t>
      </w:r>
      <w:r w:rsidRPr="00446B2A">
        <w:rPr>
          <w:b w:val="0"/>
          <w:color w:val="000000" w:themeColor="text1"/>
          <w:sz w:val="20"/>
          <w:szCs w:val="20"/>
        </w:rPr>
        <w:t>file:///C:/Users/J%C3%B3zsef/Downloads/OJRD_2013022516082231%</w:t>
      </w:r>
      <w:proofErr w:type="gramStart"/>
      <w:r w:rsidRPr="00446B2A">
        <w:rPr>
          <w:b w:val="0"/>
          <w:color w:val="000000" w:themeColor="text1"/>
          <w:sz w:val="20"/>
          <w:szCs w:val="20"/>
        </w:rPr>
        <w:t>20</w:t>
      </w:r>
      <w:r w:rsidRPr="00446B2A">
        <w:rPr>
          <w:b w:val="0"/>
          <w:sz w:val="20"/>
          <w:szCs w:val="20"/>
        </w:rPr>
        <w:t>(</w:t>
      </w:r>
      <w:proofErr w:type="gramEnd"/>
      <w:r w:rsidRPr="00446B2A">
        <w:rPr>
          <w:b w:val="0"/>
          <w:sz w:val="20"/>
          <w:szCs w:val="20"/>
        </w:rPr>
        <w:t>1).pdf</w:t>
      </w:r>
      <w:r w:rsidR="00446B2A" w:rsidRPr="00446B2A">
        <w:rPr>
          <w:b w:val="0"/>
          <w:sz w:val="20"/>
          <w:szCs w:val="20"/>
        </w:rPr>
        <w:t xml:space="preserve"> 1.oldal</w:t>
      </w:r>
    </w:p>
  </w:footnote>
  <w:footnote w:id="31">
    <w:p w:rsidR="00C6176D" w:rsidRPr="00446B2A" w:rsidRDefault="00C6176D" w:rsidP="00446B2A">
      <w:pPr>
        <w:pStyle w:val="Cmsor1"/>
        <w:shd w:val="clear" w:color="auto" w:fill="FFFFFF"/>
        <w:spacing w:before="0" w:beforeAutospacing="0" w:after="0" w:afterAutospacing="0"/>
        <w:rPr>
          <w:b w:val="0"/>
          <w:color w:val="000000"/>
          <w:sz w:val="20"/>
          <w:szCs w:val="20"/>
        </w:rPr>
      </w:pPr>
      <w:r w:rsidRPr="00446B2A">
        <w:rPr>
          <w:rStyle w:val="Lbjegyzet-hivatkozs"/>
          <w:b w:val="0"/>
          <w:sz w:val="20"/>
          <w:szCs w:val="20"/>
        </w:rPr>
        <w:footnoteRef/>
      </w:r>
      <w:r w:rsidR="00446B2A" w:rsidRPr="00446B2A">
        <w:rPr>
          <w:b w:val="0"/>
          <w:sz w:val="20"/>
          <w:szCs w:val="20"/>
        </w:rPr>
        <w:t xml:space="preserve"> </w:t>
      </w:r>
      <w:r w:rsidR="00446B2A" w:rsidRPr="00446B2A">
        <w:rPr>
          <w:b w:val="0"/>
          <w:color w:val="000000"/>
          <w:sz w:val="20"/>
          <w:szCs w:val="20"/>
        </w:rPr>
        <w:t xml:space="preserve">Elvennék a fiatalok kedvét a dohányzástól </w:t>
      </w:r>
      <w:r w:rsidRPr="00446B2A">
        <w:rPr>
          <w:b w:val="0"/>
          <w:sz w:val="20"/>
          <w:szCs w:val="20"/>
        </w:rPr>
        <w:t>http://bruxinfo.hu/cikk/20140227-elvennek-a-fiatalok-kedvet-a-dohanyzastol.html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B"/>
    <w:rsid w:val="00003767"/>
    <w:rsid w:val="00003D28"/>
    <w:rsid w:val="00005442"/>
    <w:rsid w:val="00011A4F"/>
    <w:rsid w:val="0001250D"/>
    <w:rsid w:val="0001499C"/>
    <w:rsid w:val="00023D5C"/>
    <w:rsid w:val="0002516F"/>
    <w:rsid w:val="000361FC"/>
    <w:rsid w:val="00040926"/>
    <w:rsid w:val="000440C3"/>
    <w:rsid w:val="000461B2"/>
    <w:rsid w:val="000516A2"/>
    <w:rsid w:val="0005630B"/>
    <w:rsid w:val="0006513A"/>
    <w:rsid w:val="000652E1"/>
    <w:rsid w:val="00066B2E"/>
    <w:rsid w:val="000678D8"/>
    <w:rsid w:val="00071F41"/>
    <w:rsid w:val="00080787"/>
    <w:rsid w:val="00082044"/>
    <w:rsid w:val="00086323"/>
    <w:rsid w:val="00086780"/>
    <w:rsid w:val="000869AA"/>
    <w:rsid w:val="000922DD"/>
    <w:rsid w:val="00093E76"/>
    <w:rsid w:val="00097993"/>
    <w:rsid w:val="000A2E14"/>
    <w:rsid w:val="000A3009"/>
    <w:rsid w:val="000B6A36"/>
    <w:rsid w:val="000B79F1"/>
    <w:rsid w:val="000C280B"/>
    <w:rsid w:val="000E17D8"/>
    <w:rsid w:val="000F01FC"/>
    <w:rsid w:val="000F4A8A"/>
    <w:rsid w:val="00102E83"/>
    <w:rsid w:val="00105C18"/>
    <w:rsid w:val="00105C90"/>
    <w:rsid w:val="00110080"/>
    <w:rsid w:val="0011051F"/>
    <w:rsid w:val="00110920"/>
    <w:rsid w:val="00111F6D"/>
    <w:rsid w:val="001143E3"/>
    <w:rsid w:val="00122A14"/>
    <w:rsid w:val="0013003B"/>
    <w:rsid w:val="001330A8"/>
    <w:rsid w:val="00137AD2"/>
    <w:rsid w:val="0014162D"/>
    <w:rsid w:val="00151D65"/>
    <w:rsid w:val="0015288B"/>
    <w:rsid w:val="00160D4C"/>
    <w:rsid w:val="00162710"/>
    <w:rsid w:val="00167CC0"/>
    <w:rsid w:val="00170503"/>
    <w:rsid w:val="00172AAA"/>
    <w:rsid w:val="00187C76"/>
    <w:rsid w:val="00190ADA"/>
    <w:rsid w:val="001910B4"/>
    <w:rsid w:val="001A5298"/>
    <w:rsid w:val="001B4132"/>
    <w:rsid w:val="001C2040"/>
    <w:rsid w:val="001C2F40"/>
    <w:rsid w:val="001C4539"/>
    <w:rsid w:val="001D2603"/>
    <w:rsid w:val="001D5025"/>
    <w:rsid w:val="001D61E8"/>
    <w:rsid w:val="001E0E25"/>
    <w:rsid w:val="001E2B00"/>
    <w:rsid w:val="001E3D67"/>
    <w:rsid w:val="001E63F1"/>
    <w:rsid w:val="001E7795"/>
    <w:rsid w:val="001F0EFC"/>
    <w:rsid w:val="001F1A83"/>
    <w:rsid w:val="001F310F"/>
    <w:rsid w:val="00201124"/>
    <w:rsid w:val="00215E4A"/>
    <w:rsid w:val="00221045"/>
    <w:rsid w:val="002303D7"/>
    <w:rsid w:val="00235370"/>
    <w:rsid w:val="002363CE"/>
    <w:rsid w:val="0023763C"/>
    <w:rsid w:val="0023787B"/>
    <w:rsid w:val="00250C19"/>
    <w:rsid w:val="00251FA5"/>
    <w:rsid w:val="002524EF"/>
    <w:rsid w:val="00264C05"/>
    <w:rsid w:val="00271531"/>
    <w:rsid w:val="00273087"/>
    <w:rsid w:val="002732BB"/>
    <w:rsid w:val="00285566"/>
    <w:rsid w:val="00290716"/>
    <w:rsid w:val="0029730C"/>
    <w:rsid w:val="002A127B"/>
    <w:rsid w:val="002B3AE0"/>
    <w:rsid w:val="002B45F3"/>
    <w:rsid w:val="002C4558"/>
    <w:rsid w:val="002C575D"/>
    <w:rsid w:val="002C65B9"/>
    <w:rsid w:val="002D0452"/>
    <w:rsid w:val="002D228C"/>
    <w:rsid w:val="002D6128"/>
    <w:rsid w:val="002D7783"/>
    <w:rsid w:val="002E2554"/>
    <w:rsid w:val="002E6046"/>
    <w:rsid w:val="002F149C"/>
    <w:rsid w:val="00303EE0"/>
    <w:rsid w:val="003048BC"/>
    <w:rsid w:val="0030741D"/>
    <w:rsid w:val="00307E87"/>
    <w:rsid w:val="00312BDA"/>
    <w:rsid w:val="00312FA9"/>
    <w:rsid w:val="00316298"/>
    <w:rsid w:val="003268CC"/>
    <w:rsid w:val="00326FE5"/>
    <w:rsid w:val="00334FBE"/>
    <w:rsid w:val="00340B47"/>
    <w:rsid w:val="00341AD2"/>
    <w:rsid w:val="0035121F"/>
    <w:rsid w:val="00353B1B"/>
    <w:rsid w:val="00353EC2"/>
    <w:rsid w:val="00371D05"/>
    <w:rsid w:val="003759B4"/>
    <w:rsid w:val="00376986"/>
    <w:rsid w:val="00392ADF"/>
    <w:rsid w:val="00394895"/>
    <w:rsid w:val="0039550D"/>
    <w:rsid w:val="00396DA8"/>
    <w:rsid w:val="003A1C7D"/>
    <w:rsid w:val="003A2524"/>
    <w:rsid w:val="003A2B14"/>
    <w:rsid w:val="003B0C3F"/>
    <w:rsid w:val="003B6FB5"/>
    <w:rsid w:val="003C2191"/>
    <w:rsid w:val="003C2886"/>
    <w:rsid w:val="003C377D"/>
    <w:rsid w:val="003C7BA2"/>
    <w:rsid w:val="003D450F"/>
    <w:rsid w:val="003D47BD"/>
    <w:rsid w:val="003D5BF4"/>
    <w:rsid w:val="003D74D7"/>
    <w:rsid w:val="003D79DC"/>
    <w:rsid w:val="003E49E3"/>
    <w:rsid w:val="003E549B"/>
    <w:rsid w:val="003E5894"/>
    <w:rsid w:val="003E5939"/>
    <w:rsid w:val="003E6A47"/>
    <w:rsid w:val="003E73FA"/>
    <w:rsid w:val="003F263C"/>
    <w:rsid w:val="003F3CBA"/>
    <w:rsid w:val="004029FC"/>
    <w:rsid w:val="00415615"/>
    <w:rsid w:val="00415897"/>
    <w:rsid w:val="0041734C"/>
    <w:rsid w:val="00417866"/>
    <w:rsid w:val="00420092"/>
    <w:rsid w:val="00423346"/>
    <w:rsid w:val="00424DDD"/>
    <w:rsid w:val="00432624"/>
    <w:rsid w:val="00432C8E"/>
    <w:rsid w:val="00433776"/>
    <w:rsid w:val="00435B6E"/>
    <w:rsid w:val="00437AA9"/>
    <w:rsid w:val="004428E4"/>
    <w:rsid w:val="00446B2A"/>
    <w:rsid w:val="004472DD"/>
    <w:rsid w:val="004478C1"/>
    <w:rsid w:val="004512D9"/>
    <w:rsid w:val="00452002"/>
    <w:rsid w:val="00461242"/>
    <w:rsid w:val="0046368F"/>
    <w:rsid w:val="00464429"/>
    <w:rsid w:val="0046485D"/>
    <w:rsid w:val="00472858"/>
    <w:rsid w:val="00473D4E"/>
    <w:rsid w:val="00473F1B"/>
    <w:rsid w:val="00482BC1"/>
    <w:rsid w:val="0048562A"/>
    <w:rsid w:val="004930E3"/>
    <w:rsid w:val="00494DDB"/>
    <w:rsid w:val="004A059E"/>
    <w:rsid w:val="004A1537"/>
    <w:rsid w:val="004A62B6"/>
    <w:rsid w:val="004B5821"/>
    <w:rsid w:val="004D169A"/>
    <w:rsid w:val="004D2956"/>
    <w:rsid w:val="004D2E7F"/>
    <w:rsid w:val="004F080D"/>
    <w:rsid w:val="004F3532"/>
    <w:rsid w:val="004F4449"/>
    <w:rsid w:val="00505726"/>
    <w:rsid w:val="00506C56"/>
    <w:rsid w:val="00516FCD"/>
    <w:rsid w:val="00520694"/>
    <w:rsid w:val="0052115E"/>
    <w:rsid w:val="00523D2C"/>
    <w:rsid w:val="00526467"/>
    <w:rsid w:val="00526B0E"/>
    <w:rsid w:val="00532DBA"/>
    <w:rsid w:val="00533E93"/>
    <w:rsid w:val="00536BFF"/>
    <w:rsid w:val="0054283A"/>
    <w:rsid w:val="0054430A"/>
    <w:rsid w:val="00547FAE"/>
    <w:rsid w:val="005540E4"/>
    <w:rsid w:val="00554FD2"/>
    <w:rsid w:val="00563C05"/>
    <w:rsid w:val="005671A6"/>
    <w:rsid w:val="005700EE"/>
    <w:rsid w:val="00571DA0"/>
    <w:rsid w:val="00572DE4"/>
    <w:rsid w:val="0057419A"/>
    <w:rsid w:val="005806E7"/>
    <w:rsid w:val="00583FAF"/>
    <w:rsid w:val="0058717D"/>
    <w:rsid w:val="00594CCF"/>
    <w:rsid w:val="005A4F1A"/>
    <w:rsid w:val="005D1067"/>
    <w:rsid w:val="005E20C4"/>
    <w:rsid w:val="005E28E3"/>
    <w:rsid w:val="005E6300"/>
    <w:rsid w:val="005E686D"/>
    <w:rsid w:val="005F623E"/>
    <w:rsid w:val="005F76F9"/>
    <w:rsid w:val="00612935"/>
    <w:rsid w:val="00615A2C"/>
    <w:rsid w:val="00615D73"/>
    <w:rsid w:val="0061731C"/>
    <w:rsid w:val="0062186F"/>
    <w:rsid w:val="006224A6"/>
    <w:rsid w:val="00624B8F"/>
    <w:rsid w:val="00624C7C"/>
    <w:rsid w:val="006360D1"/>
    <w:rsid w:val="00642E6F"/>
    <w:rsid w:val="00650163"/>
    <w:rsid w:val="00652941"/>
    <w:rsid w:val="00654948"/>
    <w:rsid w:val="00657BF0"/>
    <w:rsid w:val="00660936"/>
    <w:rsid w:val="00664234"/>
    <w:rsid w:val="00664EC6"/>
    <w:rsid w:val="00667868"/>
    <w:rsid w:val="006755FA"/>
    <w:rsid w:val="00680834"/>
    <w:rsid w:val="00684026"/>
    <w:rsid w:val="006902B9"/>
    <w:rsid w:val="00690C4F"/>
    <w:rsid w:val="006935E1"/>
    <w:rsid w:val="006A2F9B"/>
    <w:rsid w:val="006B07F6"/>
    <w:rsid w:val="006B784B"/>
    <w:rsid w:val="006D30DC"/>
    <w:rsid w:val="006E51BD"/>
    <w:rsid w:val="006F0647"/>
    <w:rsid w:val="006F13E0"/>
    <w:rsid w:val="006F59A5"/>
    <w:rsid w:val="00700E47"/>
    <w:rsid w:val="0070248E"/>
    <w:rsid w:val="0070504D"/>
    <w:rsid w:val="0071064B"/>
    <w:rsid w:val="00711303"/>
    <w:rsid w:val="00711472"/>
    <w:rsid w:val="00714E5D"/>
    <w:rsid w:val="00715397"/>
    <w:rsid w:val="00723828"/>
    <w:rsid w:val="00730E0C"/>
    <w:rsid w:val="007313D7"/>
    <w:rsid w:val="007368BA"/>
    <w:rsid w:val="0074211F"/>
    <w:rsid w:val="0074567D"/>
    <w:rsid w:val="00747BBF"/>
    <w:rsid w:val="00751221"/>
    <w:rsid w:val="00751546"/>
    <w:rsid w:val="00751ADA"/>
    <w:rsid w:val="00752FD8"/>
    <w:rsid w:val="007543EE"/>
    <w:rsid w:val="00761922"/>
    <w:rsid w:val="007741D0"/>
    <w:rsid w:val="00776CF6"/>
    <w:rsid w:val="00780DF4"/>
    <w:rsid w:val="007878B7"/>
    <w:rsid w:val="00794530"/>
    <w:rsid w:val="00796260"/>
    <w:rsid w:val="00797594"/>
    <w:rsid w:val="00797B60"/>
    <w:rsid w:val="007A5E76"/>
    <w:rsid w:val="007C0A66"/>
    <w:rsid w:val="007C29E9"/>
    <w:rsid w:val="007C37CE"/>
    <w:rsid w:val="007D20A8"/>
    <w:rsid w:val="007D40C8"/>
    <w:rsid w:val="007D5392"/>
    <w:rsid w:val="007E1457"/>
    <w:rsid w:val="007E32BA"/>
    <w:rsid w:val="007E3988"/>
    <w:rsid w:val="007E5515"/>
    <w:rsid w:val="007E7698"/>
    <w:rsid w:val="007E7989"/>
    <w:rsid w:val="007F3F39"/>
    <w:rsid w:val="007F4B94"/>
    <w:rsid w:val="007F552E"/>
    <w:rsid w:val="00801732"/>
    <w:rsid w:val="00802D84"/>
    <w:rsid w:val="00803D98"/>
    <w:rsid w:val="00805117"/>
    <w:rsid w:val="00806065"/>
    <w:rsid w:val="00810A9F"/>
    <w:rsid w:val="00811B5A"/>
    <w:rsid w:val="00826CF5"/>
    <w:rsid w:val="00830440"/>
    <w:rsid w:val="0083525B"/>
    <w:rsid w:val="008364D5"/>
    <w:rsid w:val="00843D4C"/>
    <w:rsid w:val="00843F72"/>
    <w:rsid w:val="00844476"/>
    <w:rsid w:val="008463B8"/>
    <w:rsid w:val="00856F85"/>
    <w:rsid w:val="00857564"/>
    <w:rsid w:val="008609AF"/>
    <w:rsid w:val="00861E9C"/>
    <w:rsid w:val="00863296"/>
    <w:rsid w:val="0086348D"/>
    <w:rsid w:val="008657CC"/>
    <w:rsid w:val="00865831"/>
    <w:rsid w:val="00866A83"/>
    <w:rsid w:val="00872027"/>
    <w:rsid w:val="008740F5"/>
    <w:rsid w:val="00874630"/>
    <w:rsid w:val="00887017"/>
    <w:rsid w:val="00891FE3"/>
    <w:rsid w:val="00893B07"/>
    <w:rsid w:val="00895DDA"/>
    <w:rsid w:val="008A21CE"/>
    <w:rsid w:val="008A5A01"/>
    <w:rsid w:val="008A68EF"/>
    <w:rsid w:val="008A7A28"/>
    <w:rsid w:val="008B09C6"/>
    <w:rsid w:val="008B363C"/>
    <w:rsid w:val="008B4FD6"/>
    <w:rsid w:val="008C032E"/>
    <w:rsid w:val="008C73C9"/>
    <w:rsid w:val="008C7A78"/>
    <w:rsid w:val="008D03F8"/>
    <w:rsid w:val="008D2182"/>
    <w:rsid w:val="008D3213"/>
    <w:rsid w:val="008D5675"/>
    <w:rsid w:val="008D5E34"/>
    <w:rsid w:val="008D6001"/>
    <w:rsid w:val="008D6A75"/>
    <w:rsid w:val="008E5015"/>
    <w:rsid w:val="008F707A"/>
    <w:rsid w:val="009138E3"/>
    <w:rsid w:val="00914411"/>
    <w:rsid w:val="00931CC9"/>
    <w:rsid w:val="00931DE0"/>
    <w:rsid w:val="009334F1"/>
    <w:rsid w:val="0093408E"/>
    <w:rsid w:val="0093646E"/>
    <w:rsid w:val="00937DEC"/>
    <w:rsid w:val="009460A3"/>
    <w:rsid w:val="00947257"/>
    <w:rsid w:val="00947A05"/>
    <w:rsid w:val="0095149F"/>
    <w:rsid w:val="00952ED1"/>
    <w:rsid w:val="0095384E"/>
    <w:rsid w:val="00955AFA"/>
    <w:rsid w:val="00960DCB"/>
    <w:rsid w:val="00971296"/>
    <w:rsid w:val="00972098"/>
    <w:rsid w:val="00980BCE"/>
    <w:rsid w:val="00987F7C"/>
    <w:rsid w:val="00996AA4"/>
    <w:rsid w:val="00997DF8"/>
    <w:rsid w:val="00997E0D"/>
    <w:rsid w:val="009A1A6E"/>
    <w:rsid w:val="009A2E37"/>
    <w:rsid w:val="009C070C"/>
    <w:rsid w:val="009D2B38"/>
    <w:rsid w:val="009D32C2"/>
    <w:rsid w:val="009E2378"/>
    <w:rsid w:val="009F253A"/>
    <w:rsid w:val="009F3456"/>
    <w:rsid w:val="009F3716"/>
    <w:rsid w:val="009F4CAF"/>
    <w:rsid w:val="009F6118"/>
    <w:rsid w:val="00A026BB"/>
    <w:rsid w:val="00A10F25"/>
    <w:rsid w:val="00A115E3"/>
    <w:rsid w:val="00A133BD"/>
    <w:rsid w:val="00A14941"/>
    <w:rsid w:val="00A1695B"/>
    <w:rsid w:val="00A20EA1"/>
    <w:rsid w:val="00A2167C"/>
    <w:rsid w:val="00A21D2F"/>
    <w:rsid w:val="00A32545"/>
    <w:rsid w:val="00A33484"/>
    <w:rsid w:val="00A37787"/>
    <w:rsid w:val="00A4061B"/>
    <w:rsid w:val="00A453EC"/>
    <w:rsid w:val="00A460A2"/>
    <w:rsid w:val="00A471E1"/>
    <w:rsid w:val="00A646E7"/>
    <w:rsid w:val="00A65C11"/>
    <w:rsid w:val="00A749C4"/>
    <w:rsid w:val="00A753DE"/>
    <w:rsid w:val="00A803DB"/>
    <w:rsid w:val="00A8128B"/>
    <w:rsid w:val="00A905BB"/>
    <w:rsid w:val="00A9739E"/>
    <w:rsid w:val="00AA15A0"/>
    <w:rsid w:val="00AA34E2"/>
    <w:rsid w:val="00AA3FCA"/>
    <w:rsid w:val="00AC6C5C"/>
    <w:rsid w:val="00AD1986"/>
    <w:rsid w:val="00AD354C"/>
    <w:rsid w:val="00AD3998"/>
    <w:rsid w:val="00AD418A"/>
    <w:rsid w:val="00AD41AB"/>
    <w:rsid w:val="00AE027F"/>
    <w:rsid w:val="00AE615A"/>
    <w:rsid w:val="00AF1EA4"/>
    <w:rsid w:val="00AF5F02"/>
    <w:rsid w:val="00AF761C"/>
    <w:rsid w:val="00AF7BFD"/>
    <w:rsid w:val="00B01043"/>
    <w:rsid w:val="00B04A21"/>
    <w:rsid w:val="00B11CF0"/>
    <w:rsid w:val="00B17387"/>
    <w:rsid w:val="00B200E3"/>
    <w:rsid w:val="00B25E88"/>
    <w:rsid w:val="00B3566B"/>
    <w:rsid w:val="00B45D9B"/>
    <w:rsid w:val="00B54B61"/>
    <w:rsid w:val="00B675C2"/>
    <w:rsid w:val="00B70EAB"/>
    <w:rsid w:val="00B71F2C"/>
    <w:rsid w:val="00B8205C"/>
    <w:rsid w:val="00B832E2"/>
    <w:rsid w:val="00B83398"/>
    <w:rsid w:val="00B93162"/>
    <w:rsid w:val="00BA0261"/>
    <w:rsid w:val="00BA0458"/>
    <w:rsid w:val="00BA4346"/>
    <w:rsid w:val="00BA4B6A"/>
    <w:rsid w:val="00BA5771"/>
    <w:rsid w:val="00BB1548"/>
    <w:rsid w:val="00BB1AEC"/>
    <w:rsid w:val="00BB2E49"/>
    <w:rsid w:val="00BB47E0"/>
    <w:rsid w:val="00BB749B"/>
    <w:rsid w:val="00BC1856"/>
    <w:rsid w:val="00BC201D"/>
    <w:rsid w:val="00BC53AF"/>
    <w:rsid w:val="00BD0145"/>
    <w:rsid w:val="00BD3227"/>
    <w:rsid w:val="00BD3447"/>
    <w:rsid w:val="00BD5F49"/>
    <w:rsid w:val="00BD73B9"/>
    <w:rsid w:val="00BE00B3"/>
    <w:rsid w:val="00C008EC"/>
    <w:rsid w:val="00C00F93"/>
    <w:rsid w:val="00C068BF"/>
    <w:rsid w:val="00C11E41"/>
    <w:rsid w:val="00C17524"/>
    <w:rsid w:val="00C20D75"/>
    <w:rsid w:val="00C255CC"/>
    <w:rsid w:val="00C26B96"/>
    <w:rsid w:val="00C35C2A"/>
    <w:rsid w:val="00C35FCA"/>
    <w:rsid w:val="00C42BFD"/>
    <w:rsid w:val="00C44639"/>
    <w:rsid w:val="00C44952"/>
    <w:rsid w:val="00C508C2"/>
    <w:rsid w:val="00C53618"/>
    <w:rsid w:val="00C606A7"/>
    <w:rsid w:val="00C6176D"/>
    <w:rsid w:val="00C72EE5"/>
    <w:rsid w:val="00C74C27"/>
    <w:rsid w:val="00C83813"/>
    <w:rsid w:val="00C92E62"/>
    <w:rsid w:val="00C9412F"/>
    <w:rsid w:val="00C9734F"/>
    <w:rsid w:val="00CA1517"/>
    <w:rsid w:val="00CA31F3"/>
    <w:rsid w:val="00CA6186"/>
    <w:rsid w:val="00CB0C40"/>
    <w:rsid w:val="00CB26B3"/>
    <w:rsid w:val="00CC369C"/>
    <w:rsid w:val="00CC5D2C"/>
    <w:rsid w:val="00CC606F"/>
    <w:rsid w:val="00CD033E"/>
    <w:rsid w:val="00CD308F"/>
    <w:rsid w:val="00CE50D8"/>
    <w:rsid w:val="00CF46AF"/>
    <w:rsid w:val="00CF7161"/>
    <w:rsid w:val="00CF747E"/>
    <w:rsid w:val="00D01FAE"/>
    <w:rsid w:val="00D030DD"/>
    <w:rsid w:val="00D049A7"/>
    <w:rsid w:val="00D10628"/>
    <w:rsid w:val="00D2039E"/>
    <w:rsid w:val="00D22A5B"/>
    <w:rsid w:val="00D265CF"/>
    <w:rsid w:val="00D341F0"/>
    <w:rsid w:val="00D35FA9"/>
    <w:rsid w:val="00D37EC8"/>
    <w:rsid w:val="00D425F0"/>
    <w:rsid w:val="00D44891"/>
    <w:rsid w:val="00D5046D"/>
    <w:rsid w:val="00D546FC"/>
    <w:rsid w:val="00D55647"/>
    <w:rsid w:val="00D622AA"/>
    <w:rsid w:val="00D66EB6"/>
    <w:rsid w:val="00D727E7"/>
    <w:rsid w:val="00D74E33"/>
    <w:rsid w:val="00D74FE0"/>
    <w:rsid w:val="00D828A3"/>
    <w:rsid w:val="00D828F6"/>
    <w:rsid w:val="00D83266"/>
    <w:rsid w:val="00D90926"/>
    <w:rsid w:val="00D9534A"/>
    <w:rsid w:val="00D97C27"/>
    <w:rsid w:val="00DA2239"/>
    <w:rsid w:val="00DA500D"/>
    <w:rsid w:val="00DA60C0"/>
    <w:rsid w:val="00DA778F"/>
    <w:rsid w:val="00DB27E8"/>
    <w:rsid w:val="00DB55F0"/>
    <w:rsid w:val="00DC2E12"/>
    <w:rsid w:val="00DC36A7"/>
    <w:rsid w:val="00DD01CB"/>
    <w:rsid w:val="00DD11E0"/>
    <w:rsid w:val="00DD1578"/>
    <w:rsid w:val="00DE4321"/>
    <w:rsid w:val="00DE4DBF"/>
    <w:rsid w:val="00DE5BD7"/>
    <w:rsid w:val="00DE6F58"/>
    <w:rsid w:val="00DE7312"/>
    <w:rsid w:val="00DF30BC"/>
    <w:rsid w:val="00DF3C4B"/>
    <w:rsid w:val="00DF554B"/>
    <w:rsid w:val="00DF77DA"/>
    <w:rsid w:val="00E07E7B"/>
    <w:rsid w:val="00E10016"/>
    <w:rsid w:val="00E11733"/>
    <w:rsid w:val="00E130BD"/>
    <w:rsid w:val="00E17C7E"/>
    <w:rsid w:val="00E22ABE"/>
    <w:rsid w:val="00E26D9C"/>
    <w:rsid w:val="00E273A5"/>
    <w:rsid w:val="00E27D54"/>
    <w:rsid w:val="00E30864"/>
    <w:rsid w:val="00E3262C"/>
    <w:rsid w:val="00E35FE7"/>
    <w:rsid w:val="00E409C2"/>
    <w:rsid w:val="00E421B2"/>
    <w:rsid w:val="00E4522E"/>
    <w:rsid w:val="00E46A0B"/>
    <w:rsid w:val="00E52B64"/>
    <w:rsid w:val="00E557A2"/>
    <w:rsid w:val="00E613A5"/>
    <w:rsid w:val="00E65CB1"/>
    <w:rsid w:val="00E67D81"/>
    <w:rsid w:val="00E81327"/>
    <w:rsid w:val="00E93B51"/>
    <w:rsid w:val="00E93FB0"/>
    <w:rsid w:val="00E95F4B"/>
    <w:rsid w:val="00EA2861"/>
    <w:rsid w:val="00EA3E85"/>
    <w:rsid w:val="00EA447A"/>
    <w:rsid w:val="00EA5962"/>
    <w:rsid w:val="00EB0403"/>
    <w:rsid w:val="00EB1701"/>
    <w:rsid w:val="00EB4040"/>
    <w:rsid w:val="00EB404C"/>
    <w:rsid w:val="00EC5550"/>
    <w:rsid w:val="00EC5722"/>
    <w:rsid w:val="00EC6042"/>
    <w:rsid w:val="00EC6E10"/>
    <w:rsid w:val="00ED07B0"/>
    <w:rsid w:val="00ED2A7E"/>
    <w:rsid w:val="00ED31DD"/>
    <w:rsid w:val="00ED6C9B"/>
    <w:rsid w:val="00ED7B84"/>
    <w:rsid w:val="00EE03D5"/>
    <w:rsid w:val="00EE0C9E"/>
    <w:rsid w:val="00EE136E"/>
    <w:rsid w:val="00EE2E7C"/>
    <w:rsid w:val="00EE5DA8"/>
    <w:rsid w:val="00EF157B"/>
    <w:rsid w:val="00EF17D7"/>
    <w:rsid w:val="00EF1A0F"/>
    <w:rsid w:val="00F00091"/>
    <w:rsid w:val="00F02648"/>
    <w:rsid w:val="00F05285"/>
    <w:rsid w:val="00F15F6E"/>
    <w:rsid w:val="00F230B3"/>
    <w:rsid w:val="00F24487"/>
    <w:rsid w:val="00F265D4"/>
    <w:rsid w:val="00F30CBB"/>
    <w:rsid w:val="00F344F6"/>
    <w:rsid w:val="00F43DDF"/>
    <w:rsid w:val="00F44BA0"/>
    <w:rsid w:val="00F52611"/>
    <w:rsid w:val="00F52E5A"/>
    <w:rsid w:val="00F5451A"/>
    <w:rsid w:val="00F56B65"/>
    <w:rsid w:val="00F651AF"/>
    <w:rsid w:val="00F73698"/>
    <w:rsid w:val="00F7708E"/>
    <w:rsid w:val="00F80DE3"/>
    <w:rsid w:val="00F83681"/>
    <w:rsid w:val="00F837BD"/>
    <w:rsid w:val="00F85D14"/>
    <w:rsid w:val="00F90310"/>
    <w:rsid w:val="00F952BA"/>
    <w:rsid w:val="00FA4153"/>
    <w:rsid w:val="00FA5947"/>
    <w:rsid w:val="00FA6603"/>
    <w:rsid w:val="00FB0C83"/>
    <w:rsid w:val="00FC1D0E"/>
    <w:rsid w:val="00FD1492"/>
    <w:rsid w:val="00FD351D"/>
    <w:rsid w:val="00FD5C00"/>
    <w:rsid w:val="00FE3E69"/>
    <w:rsid w:val="00FE4E6C"/>
    <w:rsid w:val="00FE7539"/>
    <w:rsid w:val="00FF020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8B420-7098-435E-A9D3-8422BAF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C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01F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1F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1FA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01FA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F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3532"/>
  </w:style>
  <w:style w:type="paragraph" w:styleId="llb">
    <w:name w:val="footer"/>
    <w:basedOn w:val="Norml"/>
    <w:link w:val="llbChar"/>
    <w:uiPriority w:val="99"/>
    <w:unhideWhenUsed/>
    <w:rsid w:val="004F3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3532"/>
  </w:style>
  <w:style w:type="character" w:customStyle="1" w:styleId="Cmsor1Char">
    <w:name w:val="Címsor 1 Char"/>
    <w:basedOn w:val="Bekezdsalapbettpusa"/>
    <w:link w:val="Cmsor1"/>
    <w:uiPriority w:val="9"/>
    <w:rsid w:val="00EC604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ki.hu/new3/politika/zip_doc_2011/dohanyzas_korlatozas_hatasok.pdf" TargetMode="External"/><Relationship Id="rId13" Type="http://schemas.openxmlformats.org/officeDocument/2006/relationships/hyperlink" Target="http://apps.who.int/iris/bitstream/10665/85380/1/9789241505871_eng.pdf?ua=1" TargetMode="External"/><Relationship Id="rId18" Type="http://schemas.openxmlformats.org/officeDocument/2006/relationships/hyperlink" Target="http://ec.europa.eu/europe2020/index_en.htm" TargetMode="External"/><Relationship Id="rId26" Type="http://schemas.openxmlformats.org/officeDocument/2006/relationships/hyperlink" Target="https://www.google.hu/search?newwindow=1&amp;biw=1366&amp;bih=610&amp;q=germany+reduce+tobacco+user&amp;spell=1&amp;sa=X&amp;ei=RB7zVOx6l95q4-CB-AE&amp;ved=0CBkQvwUo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kuszpont.dohanyzasvisszaszoritasa.hu/hu/content/dohanyfustmentes-europaert-az-europai-unio-lehetosege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okuszpont.dohanyzasvisszaszoritasa.hu/hu/content/dohanyfustmentes-europaert-az-europai-unio-lehetosegei" TargetMode="External"/><Relationship Id="rId12" Type="http://schemas.openxmlformats.org/officeDocument/2006/relationships/hyperlink" Target="file:///C:/Users/D%C3%A1niel/Downloads/sso2008_healthc_report.pdf" TargetMode="External"/><Relationship Id="rId17" Type="http://schemas.openxmlformats.org/officeDocument/2006/relationships/hyperlink" Target="http://ec.europa.eu/health/strategy/policy/index_en.htm" TargetMode="External"/><Relationship Id="rId25" Type="http://schemas.openxmlformats.org/officeDocument/2006/relationships/hyperlink" Target="http://blogs.bmj.com/tc/2015/02/26/the-european-tobacco-products-directive-and-the-tobacco-industr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ideshare.net/asszisztencia/plenary-4-g-steffes" TargetMode="External"/><Relationship Id="rId20" Type="http://schemas.openxmlformats.org/officeDocument/2006/relationships/hyperlink" Target="http://www.eski.hu/new3/politika/zip_doc_2011/dohanyzas_korlatozas_hatasok.pdf" TargetMode="External"/><Relationship Id="rId29" Type="http://schemas.openxmlformats.org/officeDocument/2006/relationships/hyperlink" Target="http://www.tcoffee.org/Projects/tc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c.europa.eu/health/tobacco/policy/index_hu.htm" TargetMode="External"/><Relationship Id="rId24" Type="http://schemas.openxmlformats.org/officeDocument/2006/relationships/hyperlink" Target="http://www.ies.be/files/documents/JMCdepository/Wallace,%20Helen,%20Willian%20Wallace,%20Overview,%20the%20European%20Union,%20Politics%20and%20Policy-Making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ec.europa.eu/green-papers/index_hu.htm" TargetMode="External"/><Relationship Id="rId23" Type="http://schemas.openxmlformats.org/officeDocument/2006/relationships/hyperlink" Target="http://ec.europa.eu/anti_fraud/documents/2013-cigarette-communication/communication_en.pdf" TargetMode="External"/><Relationship Id="rId28" Type="http://schemas.openxmlformats.org/officeDocument/2006/relationships/hyperlink" Target="http://www.europeancancerleagues.org/images/TobaccoControl/TCS_2013_in_Europe_13-03-14_final_1.pdf" TargetMode="External"/><Relationship Id="rId10" Type="http://schemas.openxmlformats.org/officeDocument/2006/relationships/hyperlink" Target="http://www.bath.ac.uk/news/2015/02/24/tobacco-lobbying-eu-directive/" TargetMode="External"/><Relationship Id="rId19" Type="http://schemas.openxmlformats.org/officeDocument/2006/relationships/hyperlink" Target="file:///C:/Users/D%C3%A1niel/Downloads/sso2008_healthc_report.pdf" TargetMode="External"/><Relationship Id="rId31" Type="http://schemas.openxmlformats.org/officeDocument/2006/relationships/hyperlink" Target="http://www.thelancet.com/lancet/visualisations/life-expecta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health/reports/docs/health_glance_2014_en.pdf" TargetMode="External"/><Relationship Id="rId14" Type="http://schemas.openxmlformats.org/officeDocument/2006/relationships/hyperlink" Target="http://www.smokefreepartnership.eu/documents/tobacco-or-health-european-union-past-present-and-future" TargetMode="External"/><Relationship Id="rId22" Type="http://schemas.openxmlformats.org/officeDocument/2006/relationships/hyperlink" Target="http://www.euro.who.int/__data/assets/pdf_file/0003/270813/Promoting-better-integration-of-health-information-systems-best-practices-and-challenges.pdf?ua=1" TargetMode="External"/><Relationship Id="rId27" Type="http://schemas.openxmlformats.org/officeDocument/2006/relationships/hyperlink" Target="http://www.fokuszpont.dohanyzasvisszaszoritasa.hu/hu/content/nemdohanyzok-vedelme" TargetMode="External"/><Relationship Id="rId30" Type="http://schemas.openxmlformats.org/officeDocument/2006/relationships/hyperlink" Target="https://www.google.hu/search?newwindow=1&amp;q=best+practice+tobacco+cessation+programs+europe&amp;oq=best+practice+tobacco+cessation+programs+europe&amp;gs_l=serp.3...29897.31444.0.31627.7.7.0.0.0.0.111.580.6j1.7.0.chm_lang...0...1.1.62.serp..2.5.410.wWWwnDF1ArY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health/tobacco/docs/smoke-free_implementation_report_en.pdf%20%209" TargetMode="External"/><Relationship Id="rId3" Type="http://schemas.openxmlformats.org/officeDocument/2006/relationships/hyperlink" Target="http://ec.europa.eu/health/ph_information/documents/tobacco_control_en.pdf%203" TargetMode="External"/><Relationship Id="rId7" Type="http://schemas.openxmlformats.org/officeDocument/2006/relationships/hyperlink" Target="http://www.eski.hu/new3/politika/zip_doc_2011/dohanyzas_korlatozas_hatasok.pdf%2038" TargetMode="External"/><Relationship Id="rId2" Type="http://schemas.openxmlformats.org/officeDocument/2006/relationships/hyperlink" Target="http://europa.eu/pol/pdf/flipbook/hu/public_health_hu.pdf" TargetMode="External"/><Relationship Id="rId1" Type="http://schemas.openxmlformats.org/officeDocument/2006/relationships/hyperlink" Target="http://europa.eu/pol/pdf/flipbook/hu/public_health_hu.pdf%203" TargetMode="External"/><Relationship Id="rId6" Type="http://schemas.openxmlformats.org/officeDocument/2006/relationships/hyperlink" Target="http://www.conferences.ee/iuheli2012/presentations/DAY2/p25/PS25%206%20Ex-smokers%20are%20un-stoppable.%20Andrus%20Lipand.pdf" TargetMode="External"/><Relationship Id="rId5" Type="http://schemas.openxmlformats.org/officeDocument/2006/relationships/hyperlink" Target="http://ec.europa.eu/health/ph_information/documents/tobacco_control_en.pdf%203" TargetMode="External"/><Relationship Id="rId4" Type="http://schemas.openxmlformats.org/officeDocument/2006/relationships/hyperlink" Target="http://www.eski.hu/new3/politika/zip_doc_2011/dohanyzas_korlatozas_hatasok.pdf%2011" TargetMode="External"/><Relationship Id="rId9" Type="http://schemas.openxmlformats.org/officeDocument/2006/relationships/hyperlink" Target="http://www.fokuszpont.dohanyzasvisszaszoritasa.hu/sites/default/files/WHO_BCA_Tobacco_Control_case_study_of_Hungary_2014.pdf%201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D318-5A6C-4FB0-B444-03E98B24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2990</Words>
  <Characters>20637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Dániel</dc:creator>
  <cp:lastModifiedBy>József</cp:lastModifiedBy>
  <cp:revision>311</cp:revision>
  <dcterms:created xsi:type="dcterms:W3CDTF">2015-03-13T13:36:00Z</dcterms:created>
  <dcterms:modified xsi:type="dcterms:W3CDTF">2015-03-15T20:24:00Z</dcterms:modified>
</cp:coreProperties>
</file>