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66" w:type="pct"/>
        <w:tblInd w:w="-6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387"/>
        <w:gridCol w:w="1369"/>
        <w:gridCol w:w="1020"/>
        <w:gridCol w:w="2436"/>
        <w:gridCol w:w="4563"/>
      </w:tblGrid>
      <w:tr w:rsidR="00491DDB" w:rsidRPr="00491DDB" w:rsidTr="00C425B4">
        <w:tc>
          <w:tcPr>
            <w:tcW w:w="1386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b/>
                <w:bCs/>
                <w:color w:val="000000"/>
                <w:sz w:val="22"/>
                <w:szCs w:val="22"/>
                <w:lang w:eastAsia="zh-CN"/>
              </w:rPr>
              <w:t>Megnevezés</w:t>
            </w:r>
          </w:p>
        </w:tc>
        <w:tc>
          <w:tcPr>
            <w:tcW w:w="1369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b/>
                <w:bCs/>
                <w:color w:val="000000"/>
                <w:sz w:val="22"/>
                <w:szCs w:val="22"/>
                <w:lang w:eastAsia="zh-CN"/>
              </w:rPr>
              <w:t>Összetétel </w:t>
            </w:r>
            <w:r w:rsidRPr="00491DDB">
              <w:rPr>
                <w:b/>
                <w:bCs/>
                <w:color w:val="000000"/>
                <w:sz w:val="22"/>
                <w:szCs w:val="22"/>
                <w:lang w:eastAsia="zh-CN"/>
              </w:rPr>
              <w:br/>
              <w:t>(a teljes tömeg %-os aránya)</w:t>
            </w:r>
          </w:p>
        </w:tc>
        <w:tc>
          <w:tcPr>
            <w:tcW w:w="1020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b/>
                <w:bCs/>
                <w:color w:val="000000"/>
                <w:sz w:val="22"/>
                <w:szCs w:val="22"/>
                <w:lang w:eastAsia="zh-CN"/>
              </w:rPr>
              <w:t>Az anyag tömege (</w:t>
            </w:r>
            <w:proofErr w:type="spellStart"/>
            <w:r w:rsidRPr="00491DDB">
              <w:rPr>
                <w:b/>
                <w:bCs/>
                <w:color w:val="000000"/>
                <w:sz w:val="22"/>
                <w:szCs w:val="22"/>
                <w:lang w:eastAsia="zh-CN"/>
              </w:rPr>
              <w:t>lbs</w:t>
            </w:r>
            <w:proofErr w:type="spellEnd"/>
            <w:r w:rsidRPr="00491DDB">
              <w:rPr>
                <w:b/>
                <w:bCs/>
                <w:color w:val="000000"/>
                <w:sz w:val="22"/>
                <w:szCs w:val="22"/>
                <w:lang w:eastAsia="zh-CN"/>
              </w:rPr>
              <w:t>.)</w:t>
            </w:r>
          </w:p>
        </w:tc>
        <w:tc>
          <w:tcPr>
            <w:tcW w:w="2436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proofErr w:type="gramStart"/>
            <w:r w:rsidRPr="00491DDB">
              <w:rPr>
                <w:b/>
                <w:bCs/>
                <w:color w:val="000000"/>
                <w:sz w:val="22"/>
                <w:szCs w:val="22"/>
                <w:lang w:eastAsia="zh-CN"/>
              </w:rPr>
              <w:t>Újrahasznosíthatósági  hatékonyság</w:t>
            </w:r>
            <w:proofErr w:type="gramEnd"/>
            <w:r w:rsidRPr="00491DDB">
              <w:rPr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491DDB">
              <w:rPr>
                <w:b/>
                <w:bCs/>
                <w:color w:val="000000"/>
                <w:sz w:val="22"/>
                <w:szCs w:val="22"/>
                <w:lang w:eastAsia="zh-CN"/>
              </w:rPr>
              <w:br/>
              <w:t>(%-ban megadva)</w:t>
            </w:r>
          </w:p>
        </w:tc>
        <w:tc>
          <w:tcPr>
            <w:tcW w:w="4563" w:type="dxa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b/>
                <w:bCs/>
                <w:color w:val="000000"/>
                <w:sz w:val="22"/>
                <w:szCs w:val="22"/>
                <w:lang w:eastAsia="zh-CN"/>
              </w:rPr>
              <w:t>felhasználás területe</w:t>
            </w:r>
          </w:p>
        </w:tc>
      </w:tr>
      <w:tr w:rsidR="00491DDB" w:rsidRPr="00491DDB" w:rsidTr="00C425B4">
        <w:tc>
          <w:tcPr>
            <w:tcW w:w="1386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Műanyag</w:t>
            </w:r>
          </w:p>
        </w:tc>
        <w:tc>
          <w:tcPr>
            <w:tcW w:w="1369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22.9907</w:t>
            </w:r>
          </w:p>
        </w:tc>
        <w:tc>
          <w:tcPr>
            <w:tcW w:w="1020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13.8</w:t>
            </w:r>
          </w:p>
        </w:tc>
        <w:tc>
          <w:tcPr>
            <w:tcW w:w="2436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4563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b</w:t>
            </w: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urkolat, ház, </w:t>
            </w:r>
            <w:r>
              <w:rPr>
                <w:color w:val="000000"/>
                <w:sz w:val="22"/>
                <w:szCs w:val="22"/>
              </w:rPr>
              <w:t>NyÁK</w:t>
            </w:r>
          </w:p>
        </w:tc>
      </w:tr>
      <w:tr w:rsidR="00491DDB" w:rsidRPr="00491DDB" w:rsidTr="00C425B4">
        <w:tc>
          <w:tcPr>
            <w:tcW w:w="1386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Ólom</w:t>
            </w:r>
          </w:p>
        </w:tc>
        <w:tc>
          <w:tcPr>
            <w:tcW w:w="1369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6.2988</w:t>
            </w:r>
          </w:p>
        </w:tc>
        <w:tc>
          <w:tcPr>
            <w:tcW w:w="1020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 3.8</w:t>
            </w:r>
          </w:p>
        </w:tc>
        <w:tc>
          <w:tcPr>
            <w:tcW w:w="2436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5</w:t>
            </w:r>
          </w:p>
        </w:tc>
        <w:tc>
          <w:tcPr>
            <w:tcW w:w="4563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f</w:t>
            </w:r>
            <w:r w:rsidRPr="00491DDB">
              <w:rPr>
                <w:color w:val="000000"/>
                <w:sz w:val="22"/>
                <w:szCs w:val="22"/>
                <w:lang w:eastAsia="zh-CN"/>
              </w:rPr>
              <w:t>émillesztéseknél, sugárzás elleni védelemnél/</w:t>
            </w:r>
            <w:r>
              <w:rPr>
                <w:color w:val="000000"/>
                <w:sz w:val="22"/>
                <w:szCs w:val="22"/>
                <w:lang w:eastAsia="zh-CN"/>
              </w:rPr>
              <w:t>CRT</w:t>
            </w: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NyÁK</w:t>
            </w:r>
          </w:p>
        </w:tc>
      </w:tr>
      <w:tr w:rsidR="00491DDB" w:rsidRPr="00491DDB" w:rsidTr="00C425B4">
        <w:tc>
          <w:tcPr>
            <w:tcW w:w="1386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Alumínium</w:t>
            </w:r>
          </w:p>
        </w:tc>
        <w:tc>
          <w:tcPr>
            <w:tcW w:w="1369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14.1723</w:t>
            </w:r>
          </w:p>
        </w:tc>
        <w:tc>
          <w:tcPr>
            <w:tcW w:w="1020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 8.5</w:t>
            </w:r>
          </w:p>
        </w:tc>
        <w:tc>
          <w:tcPr>
            <w:tcW w:w="2436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80</w:t>
            </w:r>
          </w:p>
        </w:tc>
        <w:tc>
          <w:tcPr>
            <w:tcW w:w="4563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b</w:t>
            </w: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urkolat, vezetőképesség/ház, </w:t>
            </w:r>
            <w:r>
              <w:rPr>
                <w:color w:val="000000"/>
                <w:sz w:val="22"/>
                <w:szCs w:val="22"/>
                <w:lang w:eastAsia="zh-CN"/>
              </w:rPr>
              <w:t>CRT</w:t>
            </w: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NyÁK</w:t>
            </w:r>
            <w:r w:rsidRPr="00491DDB">
              <w:rPr>
                <w:color w:val="000000"/>
                <w:sz w:val="22"/>
                <w:szCs w:val="22"/>
                <w:lang w:eastAsia="zh-CN"/>
              </w:rPr>
              <w:t>, csatlakozók</w:t>
            </w:r>
          </w:p>
        </w:tc>
      </w:tr>
      <w:tr w:rsidR="00491DDB" w:rsidRPr="00491DDB" w:rsidTr="00C425B4">
        <w:tc>
          <w:tcPr>
            <w:tcW w:w="1386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Germánium</w:t>
            </w:r>
          </w:p>
        </w:tc>
        <w:tc>
          <w:tcPr>
            <w:tcW w:w="1369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0.0016</w:t>
            </w:r>
          </w:p>
        </w:tc>
        <w:tc>
          <w:tcPr>
            <w:tcW w:w="1020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&lt; 0.1</w:t>
            </w:r>
          </w:p>
        </w:tc>
        <w:tc>
          <w:tcPr>
            <w:tcW w:w="2436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0</w:t>
            </w:r>
          </w:p>
        </w:tc>
        <w:tc>
          <w:tcPr>
            <w:tcW w:w="4563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f</w:t>
            </w:r>
            <w:r w:rsidRPr="00491DDB">
              <w:rPr>
                <w:color w:val="000000"/>
                <w:sz w:val="22"/>
                <w:szCs w:val="22"/>
                <w:lang w:eastAsia="zh-CN"/>
              </w:rPr>
              <w:t>élvezető/</w:t>
            </w:r>
            <w:r w:rsidRPr="00491DD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NyÁK</w:t>
            </w:r>
          </w:p>
        </w:tc>
      </w:tr>
      <w:tr w:rsidR="00491DDB" w:rsidRPr="00491DDB" w:rsidTr="00C425B4">
        <w:tc>
          <w:tcPr>
            <w:tcW w:w="1386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Gallium</w:t>
            </w:r>
          </w:p>
        </w:tc>
        <w:tc>
          <w:tcPr>
            <w:tcW w:w="1369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0.0013</w:t>
            </w:r>
          </w:p>
        </w:tc>
        <w:tc>
          <w:tcPr>
            <w:tcW w:w="1020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&lt; 0.1</w:t>
            </w:r>
          </w:p>
        </w:tc>
        <w:tc>
          <w:tcPr>
            <w:tcW w:w="2436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0</w:t>
            </w:r>
          </w:p>
        </w:tc>
        <w:tc>
          <w:tcPr>
            <w:tcW w:w="4563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f</w:t>
            </w:r>
            <w:r w:rsidRPr="00491DDB">
              <w:rPr>
                <w:color w:val="000000"/>
                <w:sz w:val="22"/>
                <w:szCs w:val="22"/>
                <w:lang w:eastAsia="zh-CN"/>
              </w:rPr>
              <w:t>élvezető/</w:t>
            </w:r>
            <w:r w:rsidRPr="00491DD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NyÁK</w:t>
            </w:r>
          </w:p>
        </w:tc>
      </w:tr>
      <w:tr w:rsidR="00491DDB" w:rsidRPr="00491DDB" w:rsidTr="00C425B4">
        <w:tc>
          <w:tcPr>
            <w:tcW w:w="1386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Vas</w:t>
            </w:r>
          </w:p>
        </w:tc>
        <w:tc>
          <w:tcPr>
            <w:tcW w:w="1369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20.4712</w:t>
            </w:r>
          </w:p>
        </w:tc>
        <w:tc>
          <w:tcPr>
            <w:tcW w:w="1020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12.3</w:t>
            </w:r>
          </w:p>
        </w:tc>
        <w:tc>
          <w:tcPr>
            <w:tcW w:w="2436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80</w:t>
            </w:r>
          </w:p>
        </w:tc>
        <w:tc>
          <w:tcPr>
            <w:tcW w:w="4563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b</w:t>
            </w: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urkolat, mágnesesség/(acél) ház </w:t>
            </w:r>
            <w:r>
              <w:rPr>
                <w:color w:val="000000"/>
                <w:sz w:val="22"/>
                <w:szCs w:val="22"/>
                <w:lang w:eastAsia="zh-CN"/>
              </w:rPr>
              <w:t>CRT</w:t>
            </w: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NyÁK</w:t>
            </w:r>
          </w:p>
        </w:tc>
      </w:tr>
      <w:tr w:rsidR="00491DDB" w:rsidRPr="00491DDB" w:rsidTr="00C425B4">
        <w:tc>
          <w:tcPr>
            <w:tcW w:w="1386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Ón</w:t>
            </w:r>
          </w:p>
        </w:tc>
        <w:tc>
          <w:tcPr>
            <w:tcW w:w="1369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1.0078</w:t>
            </w:r>
          </w:p>
        </w:tc>
        <w:tc>
          <w:tcPr>
            <w:tcW w:w="1020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 0.6</w:t>
            </w:r>
          </w:p>
        </w:tc>
        <w:tc>
          <w:tcPr>
            <w:tcW w:w="2436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70</w:t>
            </w:r>
          </w:p>
        </w:tc>
        <w:tc>
          <w:tcPr>
            <w:tcW w:w="4563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fémillesztések/</w:t>
            </w:r>
            <w:r w:rsidRPr="00491DD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NyÁK</w:t>
            </w: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color w:val="000000"/>
                <w:sz w:val="22"/>
                <w:szCs w:val="22"/>
                <w:lang w:eastAsia="zh-CN"/>
              </w:rPr>
              <w:t>CRT</w:t>
            </w:r>
          </w:p>
        </w:tc>
      </w:tr>
      <w:tr w:rsidR="00491DDB" w:rsidRPr="00491DDB" w:rsidTr="00C425B4">
        <w:tc>
          <w:tcPr>
            <w:tcW w:w="1386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Réz</w:t>
            </w:r>
          </w:p>
        </w:tc>
        <w:tc>
          <w:tcPr>
            <w:tcW w:w="1369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6.9287</w:t>
            </w:r>
          </w:p>
        </w:tc>
        <w:tc>
          <w:tcPr>
            <w:tcW w:w="1020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 4.2</w:t>
            </w:r>
          </w:p>
        </w:tc>
        <w:tc>
          <w:tcPr>
            <w:tcW w:w="2436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4563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vezetőképesség/</w:t>
            </w:r>
            <w:r>
              <w:rPr>
                <w:color w:val="000000"/>
                <w:sz w:val="22"/>
                <w:szCs w:val="22"/>
                <w:lang w:eastAsia="zh-CN"/>
              </w:rPr>
              <w:t>CRT</w:t>
            </w: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NyÁK</w:t>
            </w:r>
            <w:r w:rsidRPr="00491DDB">
              <w:rPr>
                <w:color w:val="000000"/>
                <w:sz w:val="22"/>
                <w:szCs w:val="22"/>
                <w:lang w:eastAsia="zh-CN"/>
              </w:rPr>
              <w:t>, csatlakozások</w:t>
            </w:r>
          </w:p>
        </w:tc>
      </w:tr>
      <w:tr w:rsidR="00491DDB" w:rsidRPr="00491DDB" w:rsidTr="00C425B4">
        <w:tc>
          <w:tcPr>
            <w:tcW w:w="1386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Bárium</w:t>
            </w:r>
          </w:p>
        </w:tc>
        <w:tc>
          <w:tcPr>
            <w:tcW w:w="1369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0.0315</w:t>
            </w:r>
          </w:p>
        </w:tc>
        <w:tc>
          <w:tcPr>
            <w:tcW w:w="1020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&lt; 0.1</w:t>
            </w:r>
          </w:p>
        </w:tc>
        <w:tc>
          <w:tcPr>
            <w:tcW w:w="2436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0</w:t>
            </w:r>
          </w:p>
        </w:tc>
        <w:tc>
          <w:tcPr>
            <w:tcW w:w="4563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CRT</w:t>
            </w: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monitorok elektroncsövében</w:t>
            </w:r>
          </w:p>
        </w:tc>
      </w:tr>
      <w:tr w:rsidR="00491DDB" w:rsidRPr="00491DDB" w:rsidTr="00C425B4">
        <w:tc>
          <w:tcPr>
            <w:tcW w:w="1386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Nikkel</w:t>
            </w:r>
          </w:p>
        </w:tc>
        <w:tc>
          <w:tcPr>
            <w:tcW w:w="1369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0.8503</w:t>
            </w:r>
          </w:p>
        </w:tc>
        <w:tc>
          <w:tcPr>
            <w:tcW w:w="1020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   0.51</w:t>
            </w:r>
          </w:p>
        </w:tc>
        <w:tc>
          <w:tcPr>
            <w:tcW w:w="2436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80</w:t>
            </w:r>
          </w:p>
        </w:tc>
        <w:tc>
          <w:tcPr>
            <w:tcW w:w="4563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szerkezet, mágnesesség/(acél) ház, </w:t>
            </w:r>
            <w:r>
              <w:rPr>
                <w:color w:val="000000"/>
                <w:sz w:val="22"/>
                <w:szCs w:val="22"/>
                <w:lang w:eastAsia="zh-CN"/>
              </w:rPr>
              <w:t>CRT</w:t>
            </w: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NyÁK</w:t>
            </w:r>
          </w:p>
        </w:tc>
      </w:tr>
      <w:tr w:rsidR="00491DDB" w:rsidRPr="00491DDB" w:rsidTr="00C425B4">
        <w:tc>
          <w:tcPr>
            <w:tcW w:w="1386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Cink</w:t>
            </w:r>
          </w:p>
        </w:tc>
        <w:tc>
          <w:tcPr>
            <w:tcW w:w="1369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2.2046</w:t>
            </w:r>
          </w:p>
        </w:tc>
        <w:tc>
          <w:tcPr>
            <w:tcW w:w="1020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   1.32</w:t>
            </w:r>
          </w:p>
        </w:tc>
        <w:tc>
          <w:tcPr>
            <w:tcW w:w="2436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60</w:t>
            </w:r>
          </w:p>
        </w:tc>
        <w:tc>
          <w:tcPr>
            <w:tcW w:w="4563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elem, </w:t>
            </w:r>
            <w:proofErr w:type="gramStart"/>
            <w:r w:rsidRPr="00491DDB">
              <w:rPr>
                <w:color w:val="000000"/>
                <w:sz w:val="22"/>
                <w:szCs w:val="22"/>
                <w:lang w:eastAsia="zh-CN"/>
              </w:rPr>
              <w:t>foszfor sugárzó</w:t>
            </w:r>
            <w:proofErr w:type="gramEnd"/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/ </w:t>
            </w:r>
            <w:r>
              <w:rPr>
                <w:color w:val="000000"/>
                <w:sz w:val="22"/>
                <w:szCs w:val="22"/>
              </w:rPr>
              <w:t>NyÁK</w:t>
            </w: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color w:val="000000"/>
                <w:sz w:val="22"/>
                <w:szCs w:val="22"/>
                <w:lang w:eastAsia="zh-CN"/>
              </w:rPr>
              <w:t>CRT</w:t>
            </w:r>
          </w:p>
        </w:tc>
      </w:tr>
      <w:tr w:rsidR="00491DDB" w:rsidRPr="00491DDB" w:rsidTr="00C425B4">
        <w:tc>
          <w:tcPr>
            <w:tcW w:w="1386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491DDB">
              <w:rPr>
                <w:color w:val="000000"/>
                <w:sz w:val="22"/>
                <w:szCs w:val="22"/>
                <w:lang w:eastAsia="zh-CN"/>
              </w:rPr>
              <w:t>Tantalum</w:t>
            </w:r>
            <w:proofErr w:type="spellEnd"/>
          </w:p>
        </w:tc>
        <w:tc>
          <w:tcPr>
            <w:tcW w:w="1369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0.0157</w:t>
            </w:r>
          </w:p>
        </w:tc>
        <w:tc>
          <w:tcPr>
            <w:tcW w:w="1020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&lt; 0.1</w:t>
            </w:r>
          </w:p>
        </w:tc>
        <w:tc>
          <w:tcPr>
            <w:tcW w:w="2436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0</w:t>
            </w:r>
          </w:p>
        </w:tc>
        <w:tc>
          <w:tcPr>
            <w:tcW w:w="4563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ellenállás/</w:t>
            </w:r>
            <w:r w:rsidRPr="00491DD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NyÁK</w:t>
            </w:r>
            <w:r w:rsidRPr="00491DDB">
              <w:rPr>
                <w:color w:val="000000"/>
                <w:sz w:val="22"/>
                <w:szCs w:val="22"/>
                <w:lang w:eastAsia="zh-CN"/>
              </w:rPr>
              <w:t>, tápegység</w:t>
            </w:r>
          </w:p>
        </w:tc>
      </w:tr>
      <w:tr w:rsidR="00491DDB" w:rsidRPr="00491DDB" w:rsidTr="00C425B4">
        <w:tc>
          <w:tcPr>
            <w:tcW w:w="1386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Indium</w:t>
            </w:r>
          </w:p>
        </w:tc>
        <w:tc>
          <w:tcPr>
            <w:tcW w:w="1369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0.0016</w:t>
            </w:r>
          </w:p>
        </w:tc>
        <w:tc>
          <w:tcPr>
            <w:tcW w:w="1020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&lt; 0.1</w:t>
            </w:r>
          </w:p>
        </w:tc>
        <w:tc>
          <w:tcPr>
            <w:tcW w:w="2436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60</w:t>
            </w:r>
          </w:p>
        </w:tc>
        <w:tc>
          <w:tcPr>
            <w:tcW w:w="4563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tranzisztor egyenirányító/</w:t>
            </w:r>
            <w:r w:rsidRPr="00491DD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NyÁK</w:t>
            </w:r>
          </w:p>
        </w:tc>
      </w:tr>
      <w:tr w:rsidR="00491DDB" w:rsidRPr="00491DDB" w:rsidTr="00C425B4">
        <w:tc>
          <w:tcPr>
            <w:tcW w:w="1386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Vanádium</w:t>
            </w:r>
          </w:p>
        </w:tc>
        <w:tc>
          <w:tcPr>
            <w:tcW w:w="1369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0.0002</w:t>
            </w:r>
          </w:p>
        </w:tc>
        <w:tc>
          <w:tcPr>
            <w:tcW w:w="1020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&lt; 0.1</w:t>
            </w:r>
          </w:p>
        </w:tc>
        <w:tc>
          <w:tcPr>
            <w:tcW w:w="2436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0</w:t>
            </w:r>
          </w:p>
        </w:tc>
        <w:tc>
          <w:tcPr>
            <w:tcW w:w="4563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vörös </w:t>
            </w:r>
            <w:proofErr w:type="gramStart"/>
            <w:r w:rsidRPr="00491DDB">
              <w:rPr>
                <w:color w:val="000000"/>
                <w:sz w:val="22"/>
                <w:szCs w:val="22"/>
                <w:lang w:eastAsia="zh-CN"/>
              </w:rPr>
              <w:t>foszfor sugárzó</w:t>
            </w:r>
            <w:proofErr w:type="gramEnd"/>
            <w:r w:rsidRPr="00491DDB">
              <w:rPr>
                <w:color w:val="000000"/>
                <w:sz w:val="22"/>
                <w:szCs w:val="22"/>
                <w:lang w:eastAsia="zh-CN"/>
              </w:rPr>
              <w:t>/</w:t>
            </w:r>
            <w:r>
              <w:rPr>
                <w:color w:val="000000"/>
                <w:sz w:val="22"/>
                <w:szCs w:val="22"/>
                <w:lang w:eastAsia="zh-CN"/>
              </w:rPr>
              <w:t>CRT</w:t>
            </w:r>
          </w:p>
        </w:tc>
      </w:tr>
      <w:tr w:rsidR="00491DDB" w:rsidRPr="00491DDB" w:rsidTr="00C425B4">
        <w:tc>
          <w:tcPr>
            <w:tcW w:w="1386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491DDB">
              <w:rPr>
                <w:color w:val="000000"/>
                <w:sz w:val="22"/>
                <w:szCs w:val="22"/>
                <w:lang w:eastAsia="zh-CN"/>
              </w:rPr>
              <w:t>Terbium</w:t>
            </w:r>
            <w:proofErr w:type="spellEnd"/>
          </w:p>
        </w:tc>
        <w:tc>
          <w:tcPr>
            <w:tcW w:w="1369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20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0</w:t>
            </w:r>
          </w:p>
        </w:tc>
        <w:tc>
          <w:tcPr>
            <w:tcW w:w="2436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0</w:t>
            </w:r>
          </w:p>
        </w:tc>
        <w:tc>
          <w:tcPr>
            <w:tcW w:w="4563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zöld foszfor </w:t>
            </w:r>
            <w:proofErr w:type="spellStart"/>
            <w:r w:rsidRPr="00491DDB">
              <w:rPr>
                <w:color w:val="000000"/>
                <w:sz w:val="22"/>
                <w:szCs w:val="22"/>
                <w:lang w:eastAsia="zh-CN"/>
              </w:rPr>
              <w:t>aktivátor</w:t>
            </w:r>
            <w:proofErr w:type="spellEnd"/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NyÁK</w:t>
            </w:r>
          </w:p>
        </w:tc>
      </w:tr>
      <w:tr w:rsidR="00491DDB" w:rsidRPr="00491DDB" w:rsidTr="00C425B4">
        <w:tc>
          <w:tcPr>
            <w:tcW w:w="1386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Berillium</w:t>
            </w:r>
          </w:p>
        </w:tc>
        <w:tc>
          <w:tcPr>
            <w:tcW w:w="1369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0.0157</w:t>
            </w:r>
          </w:p>
        </w:tc>
        <w:tc>
          <w:tcPr>
            <w:tcW w:w="1020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&lt; 0.1</w:t>
            </w:r>
          </w:p>
        </w:tc>
        <w:tc>
          <w:tcPr>
            <w:tcW w:w="2436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0</w:t>
            </w:r>
          </w:p>
        </w:tc>
        <w:tc>
          <w:tcPr>
            <w:tcW w:w="4563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491DDB">
              <w:rPr>
                <w:color w:val="000000"/>
                <w:sz w:val="22"/>
                <w:szCs w:val="22"/>
                <w:lang w:eastAsia="zh-CN"/>
              </w:rPr>
              <w:t>termális</w:t>
            </w:r>
            <w:proofErr w:type="spellEnd"/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vezetőképesség / </w:t>
            </w:r>
            <w:r>
              <w:rPr>
                <w:color w:val="000000"/>
                <w:sz w:val="22"/>
                <w:szCs w:val="22"/>
              </w:rPr>
              <w:t>NyÁK</w:t>
            </w: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csatlakozások </w:t>
            </w:r>
          </w:p>
        </w:tc>
      </w:tr>
      <w:tr w:rsidR="00491DDB" w:rsidRPr="00491DDB" w:rsidTr="00C425B4">
        <w:tc>
          <w:tcPr>
            <w:tcW w:w="1386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Arany</w:t>
            </w:r>
          </w:p>
        </w:tc>
        <w:tc>
          <w:tcPr>
            <w:tcW w:w="1369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0.0016</w:t>
            </w:r>
          </w:p>
        </w:tc>
        <w:tc>
          <w:tcPr>
            <w:tcW w:w="1020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&lt; 0.1</w:t>
            </w:r>
          </w:p>
        </w:tc>
        <w:tc>
          <w:tcPr>
            <w:tcW w:w="2436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99</w:t>
            </w:r>
          </w:p>
        </w:tc>
        <w:tc>
          <w:tcPr>
            <w:tcW w:w="4563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összekapcsolhatóság, vezetőképesség/</w:t>
            </w:r>
            <w:r w:rsidRPr="00491DD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NyÁK</w:t>
            </w:r>
            <w:r w:rsidRPr="00491DDB">
              <w:rPr>
                <w:color w:val="000000"/>
                <w:sz w:val="22"/>
                <w:szCs w:val="22"/>
                <w:lang w:eastAsia="zh-CN"/>
              </w:rPr>
              <w:t>, csatlakozók</w:t>
            </w:r>
          </w:p>
        </w:tc>
      </w:tr>
      <w:tr w:rsidR="00491DDB" w:rsidRPr="00491DDB" w:rsidTr="00C425B4">
        <w:tc>
          <w:tcPr>
            <w:tcW w:w="1386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Európium</w:t>
            </w:r>
          </w:p>
        </w:tc>
        <w:tc>
          <w:tcPr>
            <w:tcW w:w="1369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0.0002</w:t>
            </w:r>
          </w:p>
        </w:tc>
        <w:tc>
          <w:tcPr>
            <w:tcW w:w="1020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&lt; 0.1</w:t>
            </w:r>
          </w:p>
        </w:tc>
        <w:tc>
          <w:tcPr>
            <w:tcW w:w="2436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0</w:t>
            </w:r>
          </w:p>
        </w:tc>
        <w:tc>
          <w:tcPr>
            <w:tcW w:w="4563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foszfor </w:t>
            </w:r>
            <w:proofErr w:type="spellStart"/>
            <w:r w:rsidRPr="00491DDB">
              <w:rPr>
                <w:color w:val="000000"/>
                <w:sz w:val="22"/>
                <w:szCs w:val="22"/>
                <w:lang w:eastAsia="zh-CN"/>
              </w:rPr>
              <w:t>aktivátor</w:t>
            </w:r>
            <w:proofErr w:type="spellEnd"/>
            <w:r w:rsidRPr="00491DDB">
              <w:rPr>
                <w:color w:val="000000"/>
                <w:sz w:val="22"/>
                <w:szCs w:val="22"/>
                <w:lang w:eastAsia="zh-CN"/>
              </w:rPr>
              <w:t>/</w:t>
            </w:r>
            <w:r w:rsidRPr="00491DD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NyÁK</w:t>
            </w:r>
          </w:p>
        </w:tc>
      </w:tr>
      <w:tr w:rsidR="00491DDB" w:rsidRPr="00491DDB" w:rsidTr="00C425B4">
        <w:tc>
          <w:tcPr>
            <w:tcW w:w="1386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491DDB">
              <w:rPr>
                <w:color w:val="000000"/>
                <w:sz w:val="22"/>
                <w:szCs w:val="22"/>
                <w:lang w:eastAsia="zh-CN"/>
              </w:rPr>
              <w:t>Titánium</w:t>
            </w:r>
            <w:proofErr w:type="spellEnd"/>
          </w:p>
        </w:tc>
        <w:tc>
          <w:tcPr>
            <w:tcW w:w="1369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0.0157</w:t>
            </w:r>
          </w:p>
        </w:tc>
        <w:tc>
          <w:tcPr>
            <w:tcW w:w="1020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&lt; 0.1</w:t>
            </w:r>
          </w:p>
        </w:tc>
        <w:tc>
          <w:tcPr>
            <w:tcW w:w="2436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0</w:t>
            </w:r>
          </w:p>
        </w:tc>
        <w:tc>
          <w:tcPr>
            <w:tcW w:w="4563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színezőanyag, ötvözetben/(alumínium) ház</w:t>
            </w:r>
          </w:p>
        </w:tc>
      </w:tr>
      <w:tr w:rsidR="00491DDB" w:rsidRPr="00491DDB" w:rsidTr="00C425B4">
        <w:tc>
          <w:tcPr>
            <w:tcW w:w="1386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Ruténium</w:t>
            </w:r>
          </w:p>
        </w:tc>
        <w:tc>
          <w:tcPr>
            <w:tcW w:w="1369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0.0016</w:t>
            </w:r>
          </w:p>
        </w:tc>
        <w:tc>
          <w:tcPr>
            <w:tcW w:w="1020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&lt; 0.1</w:t>
            </w:r>
          </w:p>
        </w:tc>
        <w:tc>
          <w:tcPr>
            <w:tcW w:w="2436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80</w:t>
            </w:r>
          </w:p>
        </w:tc>
        <w:tc>
          <w:tcPr>
            <w:tcW w:w="4563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áramköri ellenállás/ </w:t>
            </w:r>
            <w:r>
              <w:rPr>
                <w:color w:val="000000"/>
                <w:sz w:val="22"/>
                <w:szCs w:val="22"/>
              </w:rPr>
              <w:t>NyÁK</w:t>
            </w:r>
          </w:p>
        </w:tc>
      </w:tr>
      <w:tr w:rsidR="00491DDB" w:rsidRPr="00491DDB" w:rsidTr="00C425B4">
        <w:tc>
          <w:tcPr>
            <w:tcW w:w="1386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Kobalt</w:t>
            </w:r>
          </w:p>
        </w:tc>
        <w:tc>
          <w:tcPr>
            <w:tcW w:w="1369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0.0157</w:t>
            </w:r>
          </w:p>
        </w:tc>
        <w:tc>
          <w:tcPr>
            <w:tcW w:w="1020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&lt; 0.1</w:t>
            </w:r>
          </w:p>
        </w:tc>
        <w:tc>
          <w:tcPr>
            <w:tcW w:w="2436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85</w:t>
            </w:r>
          </w:p>
        </w:tc>
        <w:tc>
          <w:tcPr>
            <w:tcW w:w="4563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szerkezet, mágnesesség/(acél) ház, </w:t>
            </w:r>
            <w:r>
              <w:rPr>
                <w:color w:val="000000"/>
                <w:sz w:val="22"/>
                <w:szCs w:val="22"/>
                <w:lang w:eastAsia="zh-CN"/>
              </w:rPr>
              <w:t>CRT</w:t>
            </w: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NyÁK</w:t>
            </w:r>
          </w:p>
        </w:tc>
      </w:tr>
      <w:tr w:rsidR="00491DDB" w:rsidRPr="00491DDB" w:rsidTr="00C425B4">
        <w:tc>
          <w:tcPr>
            <w:tcW w:w="1386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Palládium</w:t>
            </w:r>
          </w:p>
        </w:tc>
        <w:tc>
          <w:tcPr>
            <w:tcW w:w="1369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0.0003</w:t>
            </w:r>
          </w:p>
        </w:tc>
        <w:tc>
          <w:tcPr>
            <w:tcW w:w="1020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&lt; 0.1</w:t>
            </w:r>
          </w:p>
        </w:tc>
        <w:tc>
          <w:tcPr>
            <w:tcW w:w="2436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95</w:t>
            </w:r>
          </w:p>
        </w:tc>
        <w:tc>
          <w:tcPr>
            <w:tcW w:w="4563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összekapcsolhatóság, vezetőképesség/</w:t>
            </w:r>
            <w:r w:rsidRPr="00491DD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NyÁK</w:t>
            </w:r>
            <w:r w:rsidRPr="00491DDB">
              <w:rPr>
                <w:color w:val="000000"/>
                <w:sz w:val="22"/>
                <w:szCs w:val="22"/>
                <w:lang w:eastAsia="zh-CN"/>
              </w:rPr>
              <w:t>, csatlakozók</w:t>
            </w:r>
          </w:p>
        </w:tc>
      </w:tr>
      <w:tr w:rsidR="00491DDB" w:rsidRPr="00491DDB" w:rsidTr="00C425B4">
        <w:tc>
          <w:tcPr>
            <w:tcW w:w="1386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Mangán</w:t>
            </w:r>
          </w:p>
        </w:tc>
        <w:tc>
          <w:tcPr>
            <w:tcW w:w="1369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0.0315</w:t>
            </w:r>
          </w:p>
        </w:tc>
        <w:tc>
          <w:tcPr>
            <w:tcW w:w="1020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&lt; 0.1</w:t>
            </w:r>
          </w:p>
        </w:tc>
        <w:tc>
          <w:tcPr>
            <w:tcW w:w="2436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0</w:t>
            </w:r>
          </w:p>
        </w:tc>
        <w:tc>
          <w:tcPr>
            <w:tcW w:w="4563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szerkezet, mágnesesség/(acél) ház, </w:t>
            </w:r>
            <w:r>
              <w:rPr>
                <w:color w:val="000000"/>
                <w:sz w:val="22"/>
                <w:szCs w:val="22"/>
                <w:lang w:eastAsia="zh-CN"/>
              </w:rPr>
              <w:t>CRT</w:t>
            </w: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NyÁK</w:t>
            </w:r>
          </w:p>
        </w:tc>
      </w:tr>
      <w:tr w:rsidR="00491DDB" w:rsidRPr="00491DDB" w:rsidTr="00C425B4">
        <w:tc>
          <w:tcPr>
            <w:tcW w:w="1386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Ezüst</w:t>
            </w:r>
          </w:p>
        </w:tc>
        <w:tc>
          <w:tcPr>
            <w:tcW w:w="1369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0.0189</w:t>
            </w:r>
          </w:p>
        </w:tc>
        <w:tc>
          <w:tcPr>
            <w:tcW w:w="1020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&lt; 0.1</w:t>
            </w:r>
          </w:p>
        </w:tc>
        <w:tc>
          <w:tcPr>
            <w:tcW w:w="2436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98</w:t>
            </w:r>
          </w:p>
        </w:tc>
        <w:tc>
          <w:tcPr>
            <w:tcW w:w="4563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vezetőképesség / </w:t>
            </w:r>
            <w:r>
              <w:rPr>
                <w:color w:val="000000"/>
                <w:sz w:val="22"/>
                <w:szCs w:val="22"/>
              </w:rPr>
              <w:t>NyÁK</w:t>
            </w:r>
            <w:r w:rsidRPr="00491DDB">
              <w:rPr>
                <w:color w:val="000000"/>
                <w:sz w:val="22"/>
                <w:szCs w:val="22"/>
                <w:lang w:eastAsia="zh-CN"/>
              </w:rPr>
              <w:t>, csatlakozók</w:t>
            </w:r>
          </w:p>
        </w:tc>
      </w:tr>
      <w:tr w:rsidR="00491DDB" w:rsidRPr="00491DDB" w:rsidTr="00C425B4">
        <w:tc>
          <w:tcPr>
            <w:tcW w:w="1386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Antimon</w:t>
            </w:r>
          </w:p>
        </w:tc>
        <w:tc>
          <w:tcPr>
            <w:tcW w:w="1369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0.0094</w:t>
            </w:r>
          </w:p>
        </w:tc>
        <w:tc>
          <w:tcPr>
            <w:tcW w:w="1020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&lt; 0.1</w:t>
            </w:r>
          </w:p>
        </w:tc>
        <w:tc>
          <w:tcPr>
            <w:tcW w:w="2436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0</w:t>
            </w:r>
          </w:p>
        </w:tc>
        <w:tc>
          <w:tcPr>
            <w:tcW w:w="4563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diódák/ház, </w:t>
            </w:r>
            <w:r>
              <w:rPr>
                <w:color w:val="000000"/>
                <w:sz w:val="22"/>
                <w:szCs w:val="22"/>
              </w:rPr>
              <w:t>NyÁK</w:t>
            </w: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color w:val="000000"/>
                <w:sz w:val="22"/>
                <w:szCs w:val="22"/>
                <w:lang w:eastAsia="zh-CN"/>
              </w:rPr>
              <w:t>CRT</w:t>
            </w:r>
          </w:p>
        </w:tc>
      </w:tr>
      <w:tr w:rsidR="00491DDB" w:rsidRPr="00491DDB" w:rsidTr="00C425B4">
        <w:tc>
          <w:tcPr>
            <w:tcW w:w="1386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Bizmut</w:t>
            </w:r>
          </w:p>
        </w:tc>
        <w:tc>
          <w:tcPr>
            <w:tcW w:w="1369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0.0063</w:t>
            </w:r>
          </w:p>
        </w:tc>
        <w:tc>
          <w:tcPr>
            <w:tcW w:w="1020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&lt; 0.1</w:t>
            </w:r>
          </w:p>
        </w:tc>
        <w:tc>
          <w:tcPr>
            <w:tcW w:w="2436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0</w:t>
            </w:r>
          </w:p>
        </w:tc>
        <w:tc>
          <w:tcPr>
            <w:tcW w:w="4563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nedves közeg a vastag filmen/ </w:t>
            </w:r>
            <w:r>
              <w:rPr>
                <w:color w:val="000000"/>
                <w:sz w:val="22"/>
                <w:szCs w:val="22"/>
              </w:rPr>
              <w:t>NyÁK</w:t>
            </w:r>
          </w:p>
        </w:tc>
      </w:tr>
      <w:tr w:rsidR="00491DDB" w:rsidRPr="00491DDB" w:rsidTr="00C425B4">
        <w:tc>
          <w:tcPr>
            <w:tcW w:w="1386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Króm</w:t>
            </w:r>
          </w:p>
        </w:tc>
        <w:tc>
          <w:tcPr>
            <w:tcW w:w="1369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0.0063</w:t>
            </w:r>
          </w:p>
        </w:tc>
        <w:tc>
          <w:tcPr>
            <w:tcW w:w="1020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&lt; 0.1</w:t>
            </w:r>
          </w:p>
        </w:tc>
        <w:tc>
          <w:tcPr>
            <w:tcW w:w="2436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0</w:t>
            </w:r>
          </w:p>
        </w:tc>
        <w:tc>
          <w:tcPr>
            <w:tcW w:w="4563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dekoráció, burkolat keménység</w:t>
            </w:r>
          </w:p>
        </w:tc>
      </w:tr>
      <w:tr w:rsidR="00491DDB" w:rsidRPr="00491DDB" w:rsidTr="00C425B4">
        <w:tc>
          <w:tcPr>
            <w:tcW w:w="1386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Kadmium</w:t>
            </w:r>
          </w:p>
        </w:tc>
        <w:tc>
          <w:tcPr>
            <w:tcW w:w="1369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0.0094</w:t>
            </w:r>
          </w:p>
        </w:tc>
        <w:tc>
          <w:tcPr>
            <w:tcW w:w="1020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&lt; 0.1</w:t>
            </w:r>
          </w:p>
        </w:tc>
        <w:tc>
          <w:tcPr>
            <w:tcW w:w="2436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0</w:t>
            </w:r>
          </w:p>
        </w:tc>
        <w:tc>
          <w:tcPr>
            <w:tcW w:w="4563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elem, kék-zöld </w:t>
            </w:r>
            <w:proofErr w:type="gramStart"/>
            <w:r w:rsidRPr="00491DDB">
              <w:rPr>
                <w:color w:val="000000"/>
                <w:sz w:val="22"/>
                <w:szCs w:val="22"/>
                <w:lang w:eastAsia="zh-CN"/>
              </w:rPr>
              <w:t>foszfor emittáló</w:t>
            </w:r>
            <w:proofErr w:type="gramEnd"/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/ház, </w:t>
            </w:r>
            <w:r>
              <w:rPr>
                <w:color w:val="000000"/>
                <w:sz w:val="22"/>
                <w:szCs w:val="22"/>
              </w:rPr>
              <w:t>NyÁK</w:t>
            </w: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color w:val="000000"/>
                <w:sz w:val="22"/>
                <w:szCs w:val="22"/>
                <w:lang w:eastAsia="zh-CN"/>
              </w:rPr>
              <w:t>CRT</w:t>
            </w:r>
          </w:p>
        </w:tc>
      </w:tr>
      <w:tr w:rsidR="00491DDB" w:rsidRPr="00491DDB" w:rsidTr="00C425B4">
        <w:tc>
          <w:tcPr>
            <w:tcW w:w="1386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491DDB">
              <w:rPr>
                <w:color w:val="000000"/>
                <w:sz w:val="22"/>
                <w:szCs w:val="22"/>
                <w:lang w:eastAsia="zh-CN"/>
              </w:rPr>
              <w:t>Szelénium</w:t>
            </w:r>
            <w:proofErr w:type="spellEnd"/>
          </w:p>
        </w:tc>
        <w:tc>
          <w:tcPr>
            <w:tcW w:w="1369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0.0016</w:t>
            </w:r>
          </w:p>
        </w:tc>
        <w:tc>
          <w:tcPr>
            <w:tcW w:w="1020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0.00096</w:t>
            </w:r>
          </w:p>
        </w:tc>
        <w:tc>
          <w:tcPr>
            <w:tcW w:w="2436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70</w:t>
            </w:r>
          </w:p>
        </w:tc>
        <w:tc>
          <w:tcPr>
            <w:tcW w:w="4563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egyenirá</w:t>
            </w:r>
            <w:r>
              <w:rPr>
                <w:color w:val="000000"/>
                <w:sz w:val="22"/>
                <w:szCs w:val="22"/>
                <w:lang w:eastAsia="zh-CN"/>
              </w:rPr>
              <w:t>n</w:t>
            </w:r>
            <w:r w:rsidRPr="00491DDB">
              <w:rPr>
                <w:color w:val="000000"/>
                <w:sz w:val="22"/>
                <w:szCs w:val="22"/>
                <w:lang w:eastAsia="zh-CN"/>
              </w:rPr>
              <w:t>yító,</w:t>
            </w:r>
            <w:r w:rsidRPr="00491DD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NyÁK</w:t>
            </w:r>
          </w:p>
        </w:tc>
      </w:tr>
      <w:tr w:rsidR="00491DDB" w:rsidRPr="00491DDB" w:rsidTr="00C425B4">
        <w:tc>
          <w:tcPr>
            <w:tcW w:w="1386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Nióbium</w:t>
            </w:r>
          </w:p>
        </w:tc>
        <w:tc>
          <w:tcPr>
            <w:tcW w:w="1369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0.0002</w:t>
            </w:r>
          </w:p>
        </w:tc>
        <w:tc>
          <w:tcPr>
            <w:tcW w:w="1020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&lt; 0.1</w:t>
            </w:r>
          </w:p>
        </w:tc>
        <w:tc>
          <w:tcPr>
            <w:tcW w:w="2436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0</w:t>
            </w:r>
          </w:p>
        </w:tc>
        <w:tc>
          <w:tcPr>
            <w:tcW w:w="4563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hegesztések/ház</w:t>
            </w:r>
          </w:p>
        </w:tc>
      </w:tr>
      <w:tr w:rsidR="00491DDB" w:rsidRPr="00491DDB" w:rsidTr="00C425B4">
        <w:tc>
          <w:tcPr>
            <w:tcW w:w="1386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Ittrium</w:t>
            </w:r>
          </w:p>
        </w:tc>
        <w:tc>
          <w:tcPr>
            <w:tcW w:w="1369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0.0002</w:t>
            </w:r>
          </w:p>
        </w:tc>
        <w:tc>
          <w:tcPr>
            <w:tcW w:w="1020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&lt; 0.1</w:t>
            </w:r>
          </w:p>
        </w:tc>
        <w:tc>
          <w:tcPr>
            <w:tcW w:w="2436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0</w:t>
            </w:r>
          </w:p>
        </w:tc>
        <w:tc>
          <w:tcPr>
            <w:tcW w:w="4563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vörös </w:t>
            </w:r>
            <w:proofErr w:type="gramStart"/>
            <w:r w:rsidRPr="00491DDB">
              <w:rPr>
                <w:color w:val="000000"/>
                <w:sz w:val="22"/>
                <w:szCs w:val="22"/>
                <w:lang w:eastAsia="zh-CN"/>
              </w:rPr>
              <w:t>foszfor emittáló</w:t>
            </w:r>
            <w:proofErr w:type="gramEnd"/>
            <w:r w:rsidRPr="00491DDB">
              <w:rPr>
                <w:color w:val="000000"/>
                <w:sz w:val="22"/>
                <w:szCs w:val="22"/>
                <w:lang w:eastAsia="zh-CN"/>
              </w:rPr>
              <w:t>/</w:t>
            </w:r>
            <w:r>
              <w:rPr>
                <w:color w:val="000000"/>
                <w:sz w:val="22"/>
                <w:szCs w:val="22"/>
                <w:lang w:eastAsia="zh-CN"/>
              </w:rPr>
              <w:t>CRT</w:t>
            </w:r>
          </w:p>
        </w:tc>
      </w:tr>
      <w:tr w:rsidR="00491DDB" w:rsidRPr="00491DDB" w:rsidTr="00C425B4">
        <w:tc>
          <w:tcPr>
            <w:tcW w:w="1386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Ródium</w:t>
            </w:r>
          </w:p>
        </w:tc>
        <w:tc>
          <w:tcPr>
            <w:tcW w:w="1369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20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436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4563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vastag </w:t>
            </w:r>
            <w:proofErr w:type="gramStart"/>
            <w:r w:rsidRPr="00491DDB">
              <w:rPr>
                <w:color w:val="000000"/>
                <w:sz w:val="22"/>
                <w:szCs w:val="22"/>
                <w:lang w:eastAsia="zh-CN"/>
              </w:rPr>
              <w:t>film vezető</w:t>
            </w:r>
            <w:proofErr w:type="gramEnd"/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/ </w:t>
            </w:r>
            <w:r>
              <w:rPr>
                <w:color w:val="000000"/>
                <w:sz w:val="22"/>
                <w:szCs w:val="22"/>
              </w:rPr>
              <w:t>NyÁK</w:t>
            </w:r>
          </w:p>
        </w:tc>
      </w:tr>
      <w:tr w:rsidR="00491DDB" w:rsidRPr="00491DDB" w:rsidTr="00C425B4">
        <w:tc>
          <w:tcPr>
            <w:tcW w:w="1386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Platina</w:t>
            </w:r>
          </w:p>
        </w:tc>
        <w:tc>
          <w:tcPr>
            <w:tcW w:w="1369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20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436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95</w:t>
            </w:r>
          </w:p>
        </w:tc>
        <w:tc>
          <w:tcPr>
            <w:tcW w:w="4563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vastag </w:t>
            </w:r>
            <w:proofErr w:type="gramStart"/>
            <w:r w:rsidRPr="00491DDB">
              <w:rPr>
                <w:color w:val="000000"/>
                <w:sz w:val="22"/>
                <w:szCs w:val="22"/>
                <w:lang w:eastAsia="zh-CN"/>
              </w:rPr>
              <w:t>film vezető</w:t>
            </w:r>
            <w:proofErr w:type="gramEnd"/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/</w:t>
            </w:r>
            <w:r w:rsidRPr="00491DD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NyÁK</w:t>
            </w:r>
          </w:p>
        </w:tc>
      </w:tr>
      <w:tr w:rsidR="00491DDB" w:rsidRPr="00491DDB" w:rsidTr="00C425B4">
        <w:tc>
          <w:tcPr>
            <w:tcW w:w="1386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Higany</w:t>
            </w:r>
          </w:p>
        </w:tc>
        <w:tc>
          <w:tcPr>
            <w:tcW w:w="1369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0.0022</w:t>
            </w:r>
          </w:p>
        </w:tc>
        <w:tc>
          <w:tcPr>
            <w:tcW w:w="1020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&lt; 0.1</w:t>
            </w:r>
          </w:p>
        </w:tc>
        <w:tc>
          <w:tcPr>
            <w:tcW w:w="2436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0</w:t>
            </w:r>
          </w:p>
        </w:tc>
        <w:tc>
          <w:tcPr>
            <w:tcW w:w="4563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elemek, kapcsoló/ház, </w:t>
            </w:r>
            <w:r>
              <w:rPr>
                <w:color w:val="000000"/>
                <w:sz w:val="22"/>
                <w:szCs w:val="22"/>
              </w:rPr>
              <w:t>NyÁK</w:t>
            </w:r>
          </w:p>
        </w:tc>
      </w:tr>
      <w:tr w:rsidR="00491DDB" w:rsidRPr="00491DDB" w:rsidTr="00C425B4">
        <w:tc>
          <w:tcPr>
            <w:tcW w:w="1386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Arzén</w:t>
            </w:r>
          </w:p>
        </w:tc>
        <w:tc>
          <w:tcPr>
            <w:tcW w:w="1369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0.0013</w:t>
            </w:r>
          </w:p>
        </w:tc>
        <w:tc>
          <w:tcPr>
            <w:tcW w:w="1020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&lt; 0.1</w:t>
            </w:r>
          </w:p>
        </w:tc>
        <w:tc>
          <w:tcPr>
            <w:tcW w:w="2436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0</w:t>
            </w:r>
          </w:p>
        </w:tc>
        <w:tc>
          <w:tcPr>
            <w:tcW w:w="4563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tranzisztorok/ </w:t>
            </w:r>
            <w:r>
              <w:rPr>
                <w:color w:val="000000"/>
                <w:sz w:val="22"/>
                <w:szCs w:val="22"/>
              </w:rPr>
              <w:t>NyÁK</w:t>
            </w:r>
          </w:p>
        </w:tc>
      </w:tr>
      <w:tr w:rsidR="00491DDB" w:rsidRPr="00491DDB" w:rsidTr="00C425B4">
        <w:tc>
          <w:tcPr>
            <w:tcW w:w="1386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Kovasav</w:t>
            </w:r>
          </w:p>
        </w:tc>
        <w:tc>
          <w:tcPr>
            <w:tcW w:w="1369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>24.8803</w:t>
            </w:r>
          </w:p>
        </w:tc>
        <w:tc>
          <w:tcPr>
            <w:tcW w:w="1020" w:type="dxa"/>
            <w:vAlign w:val="center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   15</w:t>
            </w:r>
          </w:p>
        </w:tc>
        <w:tc>
          <w:tcPr>
            <w:tcW w:w="2436" w:type="dxa"/>
            <w:vAlign w:val="center"/>
          </w:tcPr>
          <w:p w:rsidR="00491DDB" w:rsidRPr="00491DDB" w:rsidRDefault="00491DDB" w:rsidP="008437A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 0</w:t>
            </w:r>
          </w:p>
        </w:tc>
        <w:tc>
          <w:tcPr>
            <w:tcW w:w="4563" w:type="dxa"/>
          </w:tcPr>
          <w:p w:rsidR="00491DDB" w:rsidRPr="00491DDB" w:rsidRDefault="00491DDB" w:rsidP="008437A0">
            <w:pPr>
              <w:rPr>
                <w:color w:val="000000"/>
                <w:sz w:val="22"/>
                <w:szCs w:val="22"/>
                <w:lang w:eastAsia="zh-CN"/>
              </w:rPr>
            </w:pP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üveg, szilárd </w:t>
            </w:r>
            <w:proofErr w:type="spellStart"/>
            <w:r w:rsidRPr="00491DDB">
              <w:rPr>
                <w:color w:val="000000"/>
                <w:sz w:val="22"/>
                <w:szCs w:val="22"/>
                <w:lang w:eastAsia="zh-CN"/>
              </w:rPr>
              <w:t>solid</w:t>
            </w:r>
            <w:proofErr w:type="spellEnd"/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491DDB">
              <w:rPr>
                <w:color w:val="000000"/>
                <w:sz w:val="22"/>
                <w:szCs w:val="22"/>
                <w:lang w:eastAsia="zh-CN"/>
              </w:rPr>
              <w:t>state</w:t>
            </w:r>
            <w:proofErr w:type="spellEnd"/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491DDB">
              <w:rPr>
                <w:color w:val="000000"/>
                <w:sz w:val="22"/>
                <w:szCs w:val="22"/>
                <w:lang w:eastAsia="zh-CN"/>
              </w:rPr>
              <w:t>devices</w:t>
            </w:r>
            <w:proofErr w:type="spellEnd"/>
            <w:r w:rsidRPr="00491DDB">
              <w:rPr>
                <w:color w:val="000000"/>
                <w:sz w:val="22"/>
                <w:szCs w:val="22"/>
                <w:lang w:eastAsia="zh-CN"/>
              </w:rPr>
              <w:t>/</w:t>
            </w:r>
            <w:r>
              <w:rPr>
                <w:color w:val="000000"/>
                <w:sz w:val="22"/>
                <w:szCs w:val="22"/>
                <w:lang w:eastAsia="zh-CN"/>
              </w:rPr>
              <w:t>CRT</w:t>
            </w:r>
            <w:r w:rsidRPr="00491DDB">
              <w:rPr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NyÁK</w:t>
            </w:r>
          </w:p>
        </w:tc>
      </w:tr>
    </w:tbl>
    <w:p w:rsidR="00486C18" w:rsidRPr="00B37EEB" w:rsidRDefault="00486C18" w:rsidP="00486C18">
      <w:pPr>
        <w:jc w:val="both"/>
        <w:rPr>
          <w:i/>
          <w:sz w:val="22"/>
          <w:szCs w:val="22"/>
        </w:rPr>
      </w:pPr>
      <w:r w:rsidRPr="00B37EEB">
        <w:rPr>
          <w:i/>
          <w:sz w:val="22"/>
          <w:szCs w:val="22"/>
        </w:rPr>
        <w:t>A táblázat a Mikroelektronikai és Számítógép Technológiai Szervezet (MCC) által készítve 1996.</w:t>
      </w:r>
    </w:p>
    <w:p w:rsidR="00486C18" w:rsidRPr="00B37EEB" w:rsidRDefault="00491DDB">
      <w:pPr>
        <w:jc w:val="both"/>
        <w:rPr>
          <w:i/>
          <w:sz w:val="22"/>
          <w:szCs w:val="22"/>
        </w:rPr>
      </w:pPr>
      <w:r w:rsidRPr="00B37EEB">
        <w:rPr>
          <w:i/>
          <w:sz w:val="22"/>
          <w:szCs w:val="22"/>
        </w:rPr>
        <w:t xml:space="preserve">NyÁK –Nyomtatott Áramkörök, CRT- </w:t>
      </w:r>
      <w:proofErr w:type="spellStart"/>
      <w:r w:rsidRPr="00B37EEB">
        <w:rPr>
          <w:i/>
          <w:sz w:val="22"/>
          <w:szCs w:val="22"/>
        </w:rPr>
        <w:t>Cathode</w:t>
      </w:r>
      <w:proofErr w:type="spellEnd"/>
      <w:r w:rsidRPr="00B37EEB">
        <w:rPr>
          <w:i/>
          <w:sz w:val="22"/>
          <w:szCs w:val="22"/>
        </w:rPr>
        <w:t xml:space="preserve"> Ray </w:t>
      </w:r>
      <w:proofErr w:type="spellStart"/>
      <w:r w:rsidRPr="00B37EEB">
        <w:rPr>
          <w:i/>
          <w:sz w:val="22"/>
          <w:szCs w:val="22"/>
        </w:rPr>
        <w:t>Tube</w:t>
      </w:r>
      <w:proofErr w:type="spellEnd"/>
      <w:r w:rsidRPr="00B37EEB">
        <w:rPr>
          <w:i/>
          <w:sz w:val="22"/>
          <w:szCs w:val="22"/>
        </w:rPr>
        <w:t xml:space="preserve"> (katódsugárcsöves monitor) </w:t>
      </w:r>
    </w:p>
    <w:sectPr w:rsidR="00486C18" w:rsidRPr="00B37EEB" w:rsidSect="00C425B4">
      <w:pgSz w:w="11906" w:h="16838"/>
      <w:pgMar w:top="113" w:right="1418" w:bottom="2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91DDB"/>
    <w:rsid w:val="00486C18"/>
    <w:rsid w:val="00491DDB"/>
    <w:rsid w:val="005A12DA"/>
    <w:rsid w:val="00A45A2C"/>
    <w:rsid w:val="00B37EEB"/>
    <w:rsid w:val="00C4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1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5</cp:revision>
  <cp:lastPrinted>2013-10-11T15:58:00Z</cp:lastPrinted>
  <dcterms:created xsi:type="dcterms:W3CDTF">2013-10-11T15:38:00Z</dcterms:created>
  <dcterms:modified xsi:type="dcterms:W3CDTF">2013-10-11T16:00:00Z</dcterms:modified>
</cp:coreProperties>
</file>